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410F0C" w14:textId="77777777" w:rsidR="001278EC" w:rsidRPr="000C7F62" w:rsidRDefault="001278EC" w:rsidP="00FC573A">
      <w:pPr>
        <w:spacing w:after="0" w:line="240" w:lineRule="auto"/>
        <w:jc w:val="center"/>
        <w:rPr>
          <w:rFonts w:ascii="Times New Roman" w:hAnsi="Times New Roman" w:cs="Times New Roman"/>
          <w:b/>
          <w:bCs/>
          <w:sz w:val="24"/>
          <w:szCs w:val="24"/>
          <w:lang w:val="id-ID"/>
        </w:rPr>
      </w:pPr>
      <w:bookmarkStart w:id="0" w:name="_Hlk110434492"/>
      <w:r w:rsidRPr="000C7F62">
        <w:rPr>
          <w:rFonts w:ascii="Times New Roman" w:hAnsi="Times New Roman" w:cs="Times New Roman"/>
          <w:b/>
          <w:bCs/>
          <w:sz w:val="24"/>
          <w:szCs w:val="24"/>
          <w:lang w:val="id-ID"/>
        </w:rPr>
        <w:t xml:space="preserve">ANALISIS </w:t>
      </w:r>
      <w:r w:rsidRPr="000C7F62">
        <w:rPr>
          <w:rFonts w:ascii="Times New Roman" w:hAnsi="Times New Roman" w:cs="Times New Roman"/>
          <w:b/>
          <w:bCs/>
          <w:i/>
          <w:iCs/>
          <w:sz w:val="24"/>
          <w:szCs w:val="24"/>
          <w:lang w:val="id-ID"/>
        </w:rPr>
        <w:t xml:space="preserve">CUSTOMER VOLUNTARY PERFORMANCE </w:t>
      </w:r>
      <w:r w:rsidRPr="000C7F62">
        <w:rPr>
          <w:rFonts w:ascii="Times New Roman" w:hAnsi="Times New Roman" w:cs="Times New Roman"/>
          <w:b/>
          <w:bCs/>
          <w:sz w:val="24"/>
          <w:szCs w:val="24"/>
          <w:lang w:val="id-ID"/>
        </w:rPr>
        <w:t xml:space="preserve">XL AXIATA PADA XL </w:t>
      </w:r>
      <w:r w:rsidRPr="000C7F62">
        <w:rPr>
          <w:rFonts w:ascii="Times New Roman" w:hAnsi="Times New Roman" w:cs="Times New Roman"/>
          <w:b/>
          <w:bCs/>
          <w:i/>
          <w:iCs/>
          <w:sz w:val="24"/>
          <w:szCs w:val="24"/>
          <w:lang w:val="id-ID"/>
        </w:rPr>
        <w:t xml:space="preserve">CENTER </w:t>
      </w:r>
      <w:r w:rsidRPr="000C7F62">
        <w:rPr>
          <w:rFonts w:ascii="Times New Roman" w:hAnsi="Times New Roman" w:cs="Times New Roman"/>
          <w:b/>
          <w:bCs/>
          <w:sz w:val="24"/>
          <w:szCs w:val="24"/>
          <w:lang w:val="id-ID"/>
        </w:rPr>
        <w:t>ADISUCIPTO YOGYAKARTA</w:t>
      </w:r>
    </w:p>
    <w:p w14:paraId="49EB13CE" w14:textId="77777777" w:rsidR="001278EC" w:rsidRPr="000C7F62" w:rsidRDefault="001278EC" w:rsidP="00FC573A">
      <w:pPr>
        <w:spacing w:after="0" w:line="240" w:lineRule="auto"/>
        <w:jc w:val="center"/>
        <w:rPr>
          <w:rFonts w:ascii="Times New Roman" w:hAnsi="Times New Roman" w:cs="Times New Roman"/>
          <w:b/>
          <w:bCs/>
          <w:sz w:val="24"/>
          <w:szCs w:val="24"/>
          <w:lang w:val="id-ID"/>
        </w:rPr>
      </w:pPr>
    </w:p>
    <w:p w14:paraId="5A639482" w14:textId="77777777" w:rsidR="001278EC" w:rsidRPr="000C7F62" w:rsidRDefault="001278EC" w:rsidP="00FC573A">
      <w:pPr>
        <w:spacing w:after="0" w:line="240" w:lineRule="auto"/>
        <w:jc w:val="center"/>
        <w:rPr>
          <w:rFonts w:ascii="Times New Roman" w:hAnsi="Times New Roman" w:cs="Times New Roman"/>
          <w:b/>
          <w:bCs/>
          <w:sz w:val="24"/>
          <w:szCs w:val="24"/>
          <w:lang w:val="id-ID"/>
        </w:rPr>
      </w:pPr>
      <w:r w:rsidRPr="000C7F62">
        <w:rPr>
          <w:rFonts w:ascii="Times New Roman" w:hAnsi="Times New Roman" w:cs="Times New Roman"/>
          <w:b/>
          <w:bCs/>
          <w:sz w:val="24"/>
          <w:szCs w:val="24"/>
          <w:lang w:val="id-ID"/>
        </w:rPr>
        <w:t>Reni Angeli Romauli Hutasoit</w:t>
      </w:r>
    </w:p>
    <w:p w14:paraId="394534CA" w14:textId="77777777" w:rsidR="001278EC" w:rsidRPr="000C7F62" w:rsidRDefault="001278EC" w:rsidP="00FC573A">
      <w:pPr>
        <w:spacing w:after="0" w:line="240" w:lineRule="auto"/>
        <w:jc w:val="center"/>
        <w:rPr>
          <w:rFonts w:ascii="Times New Roman" w:hAnsi="Times New Roman" w:cs="Times New Roman"/>
          <w:b/>
          <w:bCs/>
          <w:sz w:val="24"/>
          <w:szCs w:val="24"/>
          <w:lang w:val="id-ID"/>
        </w:rPr>
      </w:pPr>
      <w:r w:rsidRPr="000C7F62">
        <w:rPr>
          <w:rFonts w:ascii="Times New Roman" w:hAnsi="Times New Roman" w:cs="Times New Roman"/>
          <w:b/>
          <w:bCs/>
          <w:sz w:val="24"/>
          <w:szCs w:val="24"/>
          <w:lang w:val="id-ID"/>
        </w:rPr>
        <w:t xml:space="preserve"> </w:t>
      </w:r>
    </w:p>
    <w:p w14:paraId="2F070300" w14:textId="77777777" w:rsidR="001278EC" w:rsidRPr="000C7F62" w:rsidRDefault="001278EC" w:rsidP="00FC573A">
      <w:pPr>
        <w:pStyle w:val="Heading1"/>
        <w:spacing w:line="240" w:lineRule="auto"/>
        <w:contextualSpacing/>
        <w:jc w:val="center"/>
        <w:rPr>
          <w:lang w:val="id-ID"/>
        </w:rPr>
      </w:pPr>
      <w:bookmarkStart w:id="1" w:name="_Toc111499608"/>
      <w:r w:rsidRPr="000C7F62">
        <w:rPr>
          <w:lang w:val="id-ID"/>
        </w:rPr>
        <w:t>Abstrak</w:t>
      </w:r>
      <w:bookmarkEnd w:id="1"/>
    </w:p>
    <w:p w14:paraId="3B0AD3C4" w14:textId="77777777" w:rsidR="001278EC" w:rsidRPr="000C7F62" w:rsidRDefault="001278EC" w:rsidP="00FC573A">
      <w:pPr>
        <w:spacing w:after="0" w:line="240" w:lineRule="auto"/>
        <w:contextualSpacing/>
        <w:jc w:val="both"/>
        <w:rPr>
          <w:rFonts w:ascii="Times New Roman" w:hAnsi="Times New Roman" w:cs="Times New Roman"/>
          <w:sz w:val="24"/>
          <w:szCs w:val="24"/>
          <w:lang w:val="id-ID"/>
        </w:rPr>
      </w:pPr>
      <w:r w:rsidRPr="000C7F62">
        <w:rPr>
          <w:rFonts w:ascii="Times New Roman" w:hAnsi="Times New Roman" w:cs="Times New Roman"/>
          <w:sz w:val="24"/>
          <w:szCs w:val="24"/>
          <w:lang w:val="id-ID"/>
        </w:rPr>
        <w:t xml:space="preserve">Penelitian ini bertujuan untuk mengetahui analisis </w:t>
      </w:r>
      <w:r w:rsidRPr="000C7F62">
        <w:rPr>
          <w:rFonts w:ascii="Times New Roman" w:hAnsi="Times New Roman" w:cs="Times New Roman"/>
          <w:i/>
          <w:iCs/>
          <w:sz w:val="24"/>
          <w:szCs w:val="24"/>
          <w:lang w:val="id-ID"/>
        </w:rPr>
        <w:t xml:space="preserve">customer voluntary performance </w:t>
      </w:r>
      <w:r w:rsidRPr="000C7F62">
        <w:rPr>
          <w:rFonts w:ascii="Times New Roman" w:hAnsi="Times New Roman" w:cs="Times New Roman"/>
          <w:sz w:val="24"/>
          <w:szCs w:val="24"/>
          <w:lang w:val="id-ID"/>
        </w:rPr>
        <w:t xml:space="preserve">XL Axiata pada XL </w:t>
      </w:r>
      <w:r w:rsidRPr="000C7F62">
        <w:rPr>
          <w:rFonts w:ascii="Times New Roman" w:hAnsi="Times New Roman" w:cs="Times New Roman"/>
          <w:i/>
          <w:iCs/>
          <w:sz w:val="24"/>
          <w:szCs w:val="24"/>
          <w:lang w:val="id-ID"/>
        </w:rPr>
        <w:t xml:space="preserve">Center </w:t>
      </w:r>
      <w:r w:rsidRPr="000C7F62">
        <w:rPr>
          <w:rFonts w:ascii="Times New Roman" w:hAnsi="Times New Roman" w:cs="Times New Roman"/>
          <w:sz w:val="24"/>
          <w:szCs w:val="24"/>
          <w:lang w:val="id-ID"/>
        </w:rPr>
        <w:t xml:space="preserve">Adisucipto Yogyakarta. Metode yang digunakan dalam pengambilan sampel adalah </w:t>
      </w:r>
      <w:r w:rsidRPr="000C7F62">
        <w:rPr>
          <w:rFonts w:ascii="Times New Roman" w:hAnsi="Times New Roman" w:cs="Times New Roman"/>
          <w:i/>
          <w:iCs/>
          <w:sz w:val="24"/>
          <w:szCs w:val="24"/>
          <w:lang w:val="id-ID"/>
        </w:rPr>
        <w:t>sampling purposive</w:t>
      </w:r>
      <w:r w:rsidRPr="000C7F62">
        <w:rPr>
          <w:rFonts w:ascii="Times New Roman" w:hAnsi="Times New Roman" w:cs="Times New Roman"/>
          <w:sz w:val="24"/>
          <w:szCs w:val="24"/>
          <w:lang w:val="id-ID"/>
        </w:rPr>
        <w:t xml:space="preserve"> dengan menyebarkan kuesioner kepada 100 responden bagi pengguna SIM </w:t>
      </w:r>
      <w:r w:rsidRPr="000C7F62">
        <w:rPr>
          <w:rFonts w:ascii="Times New Roman" w:hAnsi="Times New Roman" w:cs="Times New Roman"/>
          <w:i/>
          <w:iCs/>
          <w:sz w:val="24"/>
          <w:szCs w:val="24"/>
          <w:lang w:val="id-ID"/>
        </w:rPr>
        <w:t xml:space="preserve">Card </w:t>
      </w:r>
      <w:r w:rsidRPr="000C7F62">
        <w:rPr>
          <w:rFonts w:ascii="Times New Roman" w:hAnsi="Times New Roman" w:cs="Times New Roman"/>
          <w:sz w:val="24"/>
          <w:szCs w:val="24"/>
          <w:lang w:val="id-ID"/>
        </w:rPr>
        <w:t xml:space="preserve">XL. Metode analisis data dalam penelitian ini menggunakan uji validitas, uji reliabilitas dan analisis deskriptif kuantitatif yakni dengan menghitung skor ideal kemudian memasukkan dalam garis kontinum untuk mengukur tingkat variabel CVP. Hasil analisis penelitian ini menunjukkan bahwa variabel </w:t>
      </w:r>
      <w:r w:rsidRPr="000C7F62">
        <w:rPr>
          <w:rFonts w:ascii="Times New Roman" w:hAnsi="Times New Roman" w:cs="Times New Roman"/>
          <w:i/>
          <w:iCs/>
          <w:sz w:val="24"/>
          <w:szCs w:val="24"/>
          <w:lang w:val="id-ID"/>
        </w:rPr>
        <w:t xml:space="preserve">customer voluntary performance </w:t>
      </w:r>
      <w:r w:rsidRPr="000C7F62">
        <w:rPr>
          <w:rFonts w:ascii="Times New Roman" w:hAnsi="Times New Roman" w:cs="Times New Roman"/>
          <w:sz w:val="24"/>
          <w:szCs w:val="24"/>
          <w:lang w:val="id-ID"/>
        </w:rPr>
        <w:t xml:space="preserve">pada XL Axiata berada pada kategori setuju. Sehingga memberi kesimpulan bahwa tingkat variabel yang diteliti yaitu </w:t>
      </w:r>
      <w:r w:rsidRPr="000C7F62">
        <w:rPr>
          <w:rFonts w:ascii="Times New Roman" w:hAnsi="Times New Roman" w:cs="Times New Roman"/>
          <w:i/>
          <w:iCs/>
          <w:sz w:val="24"/>
          <w:szCs w:val="24"/>
          <w:lang w:val="id-ID"/>
        </w:rPr>
        <w:t xml:space="preserve">customer voluntary performance </w:t>
      </w:r>
      <w:r w:rsidRPr="000C7F62">
        <w:rPr>
          <w:rFonts w:ascii="Times New Roman" w:hAnsi="Times New Roman" w:cs="Times New Roman"/>
          <w:sz w:val="24"/>
          <w:szCs w:val="24"/>
          <w:lang w:val="id-ID"/>
        </w:rPr>
        <w:t xml:space="preserve">XL Axiata pada XL </w:t>
      </w:r>
      <w:r w:rsidRPr="000C7F62">
        <w:rPr>
          <w:rFonts w:ascii="Times New Roman" w:hAnsi="Times New Roman" w:cs="Times New Roman"/>
          <w:i/>
          <w:iCs/>
          <w:sz w:val="24"/>
          <w:szCs w:val="24"/>
          <w:lang w:val="id-ID"/>
        </w:rPr>
        <w:t>Center</w:t>
      </w:r>
      <w:r w:rsidRPr="000C7F62">
        <w:rPr>
          <w:rFonts w:ascii="Times New Roman" w:hAnsi="Times New Roman" w:cs="Times New Roman"/>
          <w:sz w:val="24"/>
          <w:szCs w:val="24"/>
          <w:lang w:val="id-ID"/>
        </w:rPr>
        <w:t xml:space="preserve"> Adisucipto Yogyakarta terlaksana dengan baik.</w:t>
      </w:r>
    </w:p>
    <w:p w14:paraId="296AEBF5" w14:textId="77777777" w:rsidR="001278EC" w:rsidRPr="000C7F62" w:rsidRDefault="001278EC" w:rsidP="00FC573A">
      <w:pPr>
        <w:spacing w:after="0" w:line="240" w:lineRule="auto"/>
        <w:contextualSpacing/>
        <w:jc w:val="both"/>
        <w:rPr>
          <w:rFonts w:ascii="Times New Roman" w:hAnsi="Times New Roman" w:cs="Times New Roman"/>
          <w:sz w:val="24"/>
          <w:szCs w:val="24"/>
          <w:lang w:val="id-ID"/>
        </w:rPr>
      </w:pPr>
    </w:p>
    <w:p w14:paraId="05EAE31C" w14:textId="394F9150" w:rsidR="001278EC" w:rsidRPr="000C7F62" w:rsidRDefault="001278EC" w:rsidP="00FC573A">
      <w:pPr>
        <w:spacing w:after="0" w:line="240" w:lineRule="auto"/>
        <w:contextualSpacing/>
        <w:jc w:val="both"/>
        <w:rPr>
          <w:rFonts w:ascii="Times New Roman" w:hAnsi="Times New Roman" w:cs="Times New Roman"/>
          <w:sz w:val="24"/>
          <w:szCs w:val="24"/>
          <w:lang w:val="id-ID"/>
        </w:rPr>
      </w:pPr>
      <w:r w:rsidRPr="000C7F62">
        <w:rPr>
          <w:rFonts w:ascii="Times New Roman" w:hAnsi="Times New Roman" w:cs="Times New Roman"/>
          <w:b/>
          <w:bCs/>
          <w:sz w:val="24"/>
          <w:szCs w:val="24"/>
          <w:lang w:val="id-ID"/>
        </w:rPr>
        <w:t xml:space="preserve">Kata Kunci: </w:t>
      </w:r>
      <w:r w:rsidRPr="000C7F62">
        <w:rPr>
          <w:rFonts w:ascii="Times New Roman" w:hAnsi="Times New Roman" w:cs="Times New Roman"/>
          <w:i/>
          <w:iCs/>
          <w:sz w:val="24"/>
          <w:szCs w:val="24"/>
          <w:lang w:val="id-ID"/>
        </w:rPr>
        <w:t xml:space="preserve">Customer Voluntary Performance </w:t>
      </w:r>
      <w:r w:rsidRPr="000C7F62">
        <w:rPr>
          <w:rFonts w:ascii="Times New Roman" w:hAnsi="Times New Roman" w:cs="Times New Roman"/>
          <w:sz w:val="24"/>
          <w:szCs w:val="24"/>
          <w:lang w:val="id-ID"/>
        </w:rPr>
        <w:t>(CVP), Skor Ideal</w:t>
      </w:r>
    </w:p>
    <w:p w14:paraId="4DDD94D7" w14:textId="77777777" w:rsidR="00367C68" w:rsidRDefault="00367C68" w:rsidP="00FC573A">
      <w:pPr>
        <w:spacing w:after="0" w:line="240" w:lineRule="auto"/>
        <w:rPr>
          <w:rFonts w:ascii="Times New Roman" w:hAnsi="Times New Roman" w:cs="Times New Roman"/>
          <w:sz w:val="24"/>
          <w:szCs w:val="24"/>
          <w:lang w:val="id-ID"/>
        </w:rPr>
      </w:pPr>
    </w:p>
    <w:p w14:paraId="1F175921" w14:textId="48A3CCA7" w:rsidR="001278EC" w:rsidRPr="000C7F62" w:rsidRDefault="00367C68" w:rsidP="00FC573A">
      <w:pPr>
        <w:spacing w:after="0" w:line="240" w:lineRule="auto"/>
        <w:rPr>
          <w:rFonts w:ascii="Times New Roman" w:hAnsi="Times New Roman" w:cs="Times New Roman"/>
          <w:sz w:val="24"/>
          <w:szCs w:val="24"/>
          <w:lang w:val="id-ID"/>
        </w:rPr>
      </w:pPr>
      <w:r>
        <w:rPr>
          <w:noProof/>
        </w:rPr>
        <w:drawing>
          <wp:inline distT="0" distB="0" distL="0" distR="0" wp14:anchorId="4EEF069F" wp14:editId="42DDE771">
            <wp:extent cx="901475" cy="1162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27401" cy="1195470"/>
                    </a:xfrm>
                    <a:prstGeom prst="rect">
                      <a:avLst/>
                    </a:prstGeom>
                    <a:noFill/>
                    <a:ln>
                      <a:noFill/>
                    </a:ln>
                  </pic:spPr>
                </pic:pic>
              </a:graphicData>
            </a:graphic>
          </wp:inline>
        </w:drawing>
      </w:r>
      <w:r w:rsidR="001278EC" w:rsidRPr="000C7F62">
        <w:rPr>
          <w:rFonts w:ascii="Times New Roman" w:hAnsi="Times New Roman" w:cs="Times New Roman"/>
          <w:sz w:val="24"/>
          <w:szCs w:val="24"/>
          <w:lang w:val="id-ID"/>
        </w:rPr>
        <w:br w:type="page"/>
      </w:r>
    </w:p>
    <w:p w14:paraId="5DC3040E" w14:textId="77777777" w:rsidR="001278EC" w:rsidRPr="000C7F62" w:rsidRDefault="001278EC" w:rsidP="00FC573A">
      <w:pPr>
        <w:spacing w:after="0" w:line="240" w:lineRule="auto"/>
        <w:jc w:val="center"/>
        <w:rPr>
          <w:rFonts w:ascii="Times New Roman" w:hAnsi="Times New Roman" w:cs="Times New Roman"/>
          <w:b/>
          <w:bCs/>
          <w:i/>
          <w:iCs/>
          <w:sz w:val="24"/>
          <w:szCs w:val="24"/>
          <w:lang w:val="id-ID"/>
        </w:rPr>
      </w:pPr>
      <w:r w:rsidRPr="000C7F62">
        <w:rPr>
          <w:rFonts w:ascii="Times New Roman" w:hAnsi="Times New Roman" w:cs="Times New Roman"/>
          <w:b/>
          <w:bCs/>
          <w:i/>
          <w:iCs/>
          <w:sz w:val="24"/>
          <w:szCs w:val="24"/>
          <w:lang w:val="id-ID"/>
        </w:rPr>
        <w:lastRenderedPageBreak/>
        <w:t>ANALYSIS OF XL AXIATA’S CUSTOMER VOLUNTARY PERFORMANCE AT XL CENTER ADISUCIPTO YOGYAKARTA</w:t>
      </w:r>
    </w:p>
    <w:p w14:paraId="1D7F685A" w14:textId="77777777" w:rsidR="001278EC" w:rsidRPr="000C7F62" w:rsidRDefault="001278EC" w:rsidP="00FC573A">
      <w:pPr>
        <w:spacing w:after="0" w:line="240" w:lineRule="auto"/>
        <w:jc w:val="center"/>
        <w:rPr>
          <w:rFonts w:ascii="Times New Roman" w:hAnsi="Times New Roman" w:cs="Times New Roman"/>
          <w:b/>
          <w:bCs/>
          <w:i/>
          <w:iCs/>
          <w:sz w:val="24"/>
          <w:szCs w:val="24"/>
          <w:lang w:val="id-ID"/>
        </w:rPr>
      </w:pPr>
    </w:p>
    <w:p w14:paraId="3BD30150" w14:textId="77777777" w:rsidR="001278EC" w:rsidRPr="000C7F62" w:rsidRDefault="001278EC" w:rsidP="00FC573A">
      <w:pPr>
        <w:spacing w:after="0" w:line="240" w:lineRule="auto"/>
        <w:jc w:val="center"/>
        <w:rPr>
          <w:rFonts w:ascii="Times New Roman" w:hAnsi="Times New Roman" w:cs="Times New Roman"/>
          <w:b/>
          <w:bCs/>
          <w:sz w:val="24"/>
          <w:szCs w:val="24"/>
          <w:lang w:val="id-ID"/>
        </w:rPr>
      </w:pPr>
      <w:r w:rsidRPr="000C7F62">
        <w:rPr>
          <w:rFonts w:ascii="Times New Roman" w:hAnsi="Times New Roman" w:cs="Times New Roman"/>
          <w:b/>
          <w:bCs/>
          <w:sz w:val="24"/>
          <w:szCs w:val="24"/>
          <w:lang w:val="id-ID"/>
        </w:rPr>
        <w:t xml:space="preserve">Reni Angeli Romauli Hutasoit </w:t>
      </w:r>
    </w:p>
    <w:p w14:paraId="28E631E1" w14:textId="77777777" w:rsidR="001278EC" w:rsidRPr="000C7F62" w:rsidRDefault="001278EC" w:rsidP="00FC573A">
      <w:pPr>
        <w:spacing w:after="0" w:line="240" w:lineRule="auto"/>
        <w:jc w:val="center"/>
        <w:rPr>
          <w:rFonts w:ascii="Times New Roman" w:hAnsi="Times New Roman" w:cs="Times New Roman"/>
          <w:b/>
          <w:bCs/>
          <w:i/>
          <w:iCs/>
          <w:sz w:val="24"/>
          <w:szCs w:val="24"/>
          <w:lang w:val="id-ID"/>
        </w:rPr>
      </w:pPr>
    </w:p>
    <w:p w14:paraId="22145A15" w14:textId="77777777" w:rsidR="001278EC" w:rsidRPr="000C7F62" w:rsidRDefault="001278EC" w:rsidP="00FC573A">
      <w:pPr>
        <w:pStyle w:val="Heading1"/>
        <w:spacing w:line="240" w:lineRule="auto"/>
        <w:contextualSpacing/>
        <w:jc w:val="center"/>
        <w:rPr>
          <w:i/>
          <w:iCs/>
          <w:lang w:val="id-ID"/>
        </w:rPr>
      </w:pPr>
      <w:bookmarkStart w:id="2" w:name="_Toc111499609"/>
      <w:r w:rsidRPr="000C7F62">
        <w:rPr>
          <w:i/>
          <w:iCs/>
          <w:lang w:val="id-ID"/>
        </w:rPr>
        <w:t>Abstract</w:t>
      </w:r>
      <w:bookmarkEnd w:id="2"/>
    </w:p>
    <w:p w14:paraId="01D0AD33" w14:textId="3BE4FBAE" w:rsidR="001278EC" w:rsidRPr="000C7F62" w:rsidRDefault="001278EC" w:rsidP="00FC573A">
      <w:pPr>
        <w:spacing w:after="0" w:line="240" w:lineRule="auto"/>
        <w:jc w:val="both"/>
        <w:rPr>
          <w:rFonts w:ascii="Times New Roman" w:hAnsi="Times New Roman" w:cs="Times New Roman"/>
          <w:i/>
          <w:iCs/>
          <w:sz w:val="24"/>
          <w:szCs w:val="24"/>
          <w:lang w:val="id-ID"/>
        </w:rPr>
      </w:pPr>
      <w:r w:rsidRPr="000C7F62">
        <w:rPr>
          <w:rFonts w:ascii="Times New Roman" w:hAnsi="Times New Roman" w:cs="Times New Roman"/>
          <w:i/>
          <w:iCs/>
          <w:sz w:val="24"/>
          <w:szCs w:val="24"/>
          <w:lang w:val="id-ID"/>
        </w:rPr>
        <w:t xml:space="preserve">The study aims to determine the XL Axiata’s customer voluntary performance at XL Center Adisucipto Yogyakarta. The method used in sampling is purposive sampling by distributing questionnaires to 100 respondents for </w:t>
      </w:r>
      <w:r w:rsidRPr="000C7F62">
        <w:rPr>
          <w:rFonts w:ascii="Times New Roman" w:hAnsi="Times New Roman" w:cs="Times New Roman"/>
          <w:sz w:val="24"/>
          <w:szCs w:val="24"/>
          <w:lang w:val="id-ID"/>
        </w:rPr>
        <w:t xml:space="preserve">SIM </w:t>
      </w:r>
      <w:r w:rsidRPr="000C7F62">
        <w:rPr>
          <w:rFonts w:ascii="Times New Roman" w:hAnsi="Times New Roman" w:cs="Times New Roman"/>
          <w:i/>
          <w:iCs/>
          <w:sz w:val="24"/>
          <w:szCs w:val="24"/>
          <w:lang w:val="id-ID"/>
        </w:rPr>
        <w:t xml:space="preserve"> Card XL users. The data analysis method in this study uses validity, reliability, and quantitative descriptive analysis, namely by calculating the ideal score and then entering it in a continuum line to measure the level of CVP variable. The results of the analysis of this study in indicate that the variable of XL Axiata’s customer voluntary performance at XL Center Adis</w:t>
      </w:r>
      <w:r w:rsidR="00C620F5">
        <w:rPr>
          <w:rFonts w:ascii="Times New Roman" w:hAnsi="Times New Roman" w:cs="Times New Roman"/>
          <w:i/>
          <w:iCs/>
          <w:sz w:val="24"/>
          <w:szCs w:val="24"/>
          <w:lang w:val="id-ID"/>
        </w:rPr>
        <w:t>ucipto is in the agree catogery</w:t>
      </w:r>
      <w:r w:rsidR="00C620F5">
        <w:rPr>
          <w:rFonts w:ascii="Times New Roman" w:hAnsi="Times New Roman" w:cs="Times New Roman"/>
          <w:i/>
          <w:iCs/>
          <w:sz w:val="24"/>
          <w:szCs w:val="24"/>
          <w:lang w:val="en-US"/>
        </w:rPr>
        <w:t>,</w:t>
      </w:r>
      <w:r w:rsidRPr="000C7F62">
        <w:rPr>
          <w:rFonts w:ascii="Times New Roman" w:hAnsi="Times New Roman" w:cs="Times New Roman"/>
          <w:i/>
          <w:iCs/>
          <w:sz w:val="24"/>
          <w:szCs w:val="24"/>
          <w:lang w:val="id-ID"/>
        </w:rPr>
        <w:t xml:space="preserve"> </w:t>
      </w:r>
      <w:r w:rsidR="00C620F5">
        <w:rPr>
          <w:rFonts w:ascii="Times New Roman" w:hAnsi="Times New Roman" w:cs="Times New Roman"/>
          <w:i/>
          <w:iCs/>
          <w:sz w:val="24"/>
          <w:szCs w:val="24"/>
          <w:lang w:val="en-US"/>
        </w:rPr>
        <w:t>w</w:t>
      </w:r>
      <w:r w:rsidRPr="000C7F62">
        <w:rPr>
          <w:rFonts w:ascii="Times New Roman" w:hAnsi="Times New Roman" w:cs="Times New Roman"/>
          <w:i/>
          <w:iCs/>
          <w:sz w:val="24"/>
          <w:szCs w:val="24"/>
          <w:lang w:val="id-ID"/>
        </w:rPr>
        <w:t xml:space="preserve">hich gives the conclusion that the level of the variables studied, namely the customer voluntary performance of XL Axiata at the XL Center Adisucipto Yogyakarta has been going well. </w:t>
      </w:r>
    </w:p>
    <w:p w14:paraId="3D9141A3" w14:textId="77777777" w:rsidR="001278EC" w:rsidRPr="000C7F62" w:rsidRDefault="001278EC" w:rsidP="00FC573A">
      <w:pPr>
        <w:spacing w:after="0" w:line="240" w:lineRule="auto"/>
        <w:jc w:val="both"/>
        <w:rPr>
          <w:rFonts w:ascii="Times New Roman" w:hAnsi="Times New Roman" w:cs="Times New Roman"/>
          <w:i/>
          <w:iCs/>
          <w:sz w:val="24"/>
          <w:szCs w:val="24"/>
          <w:lang w:val="id-ID"/>
        </w:rPr>
      </w:pPr>
    </w:p>
    <w:p w14:paraId="088FE855" w14:textId="45AA26DE" w:rsidR="001278EC" w:rsidRPr="000C7F62" w:rsidRDefault="001278EC" w:rsidP="00FC573A">
      <w:pPr>
        <w:spacing w:after="0" w:line="240" w:lineRule="auto"/>
        <w:jc w:val="both"/>
        <w:rPr>
          <w:rFonts w:ascii="Times New Roman" w:hAnsi="Times New Roman" w:cs="Times New Roman"/>
          <w:i/>
          <w:iCs/>
          <w:sz w:val="24"/>
          <w:szCs w:val="24"/>
          <w:lang w:val="id-ID"/>
        </w:rPr>
        <w:sectPr w:rsidR="001278EC" w:rsidRPr="000C7F62" w:rsidSect="00FC573A">
          <w:footerReference w:type="first" r:id="rId7"/>
          <w:pgSz w:w="11906" w:h="16838" w:code="9"/>
          <w:pgMar w:top="2268" w:right="1701" w:bottom="1701" w:left="2268" w:header="709" w:footer="709" w:gutter="0"/>
          <w:pgNumType w:fmt="lowerRoman"/>
          <w:cols w:space="708"/>
          <w:titlePg/>
          <w:docGrid w:linePitch="360"/>
        </w:sectPr>
      </w:pPr>
      <w:r w:rsidRPr="000C7F62">
        <w:rPr>
          <w:rFonts w:ascii="Times New Roman" w:hAnsi="Times New Roman" w:cs="Times New Roman"/>
          <w:b/>
          <w:bCs/>
          <w:i/>
          <w:iCs/>
          <w:sz w:val="24"/>
          <w:szCs w:val="24"/>
          <w:lang w:val="id-ID"/>
        </w:rPr>
        <w:t>Keyword</w:t>
      </w:r>
      <w:r w:rsidRPr="000C7F62">
        <w:rPr>
          <w:rFonts w:ascii="Times New Roman" w:hAnsi="Times New Roman" w:cs="Times New Roman"/>
          <w:i/>
          <w:iCs/>
          <w:sz w:val="24"/>
          <w:szCs w:val="24"/>
          <w:lang w:val="id-ID"/>
        </w:rPr>
        <w:t>:</w:t>
      </w:r>
      <w:r w:rsidR="00FC573A">
        <w:rPr>
          <w:rFonts w:ascii="Times New Roman" w:hAnsi="Times New Roman" w:cs="Times New Roman"/>
          <w:i/>
          <w:iCs/>
          <w:sz w:val="24"/>
          <w:szCs w:val="24"/>
          <w:lang w:val="id-ID"/>
        </w:rPr>
        <w:t xml:space="preserve"> </w:t>
      </w:r>
      <w:r w:rsidRPr="000C7F62">
        <w:rPr>
          <w:rFonts w:ascii="Times New Roman" w:hAnsi="Times New Roman" w:cs="Times New Roman"/>
          <w:i/>
          <w:iCs/>
          <w:sz w:val="24"/>
          <w:szCs w:val="24"/>
          <w:lang w:val="id-ID"/>
        </w:rPr>
        <w:t>Customer Voluntary Performance (CVP), Ideal Sc</w:t>
      </w:r>
      <w:r w:rsidR="00B8745A" w:rsidRPr="000C7F62">
        <w:rPr>
          <w:rFonts w:ascii="Times New Roman" w:hAnsi="Times New Roman" w:cs="Times New Roman"/>
          <w:i/>
          <w:iCs/>
          <w:sz w:val="24"/>
          <w:szCs w:val="24"/>
          <w:lang w:val="id-ID"/>
        </w:rPr>
        <w:t>ore</w:t>
      </w:r>
    </w:p>
    <w:bookmarkEnd w:id="0"/>
    <w:p w14:paraId="051829E8" w14:textId="77777777" w:rsidR="00AF2861" w:rsidRPr="000C7F62" w:rsidRDefault="00AF2861" w:rsidP="00FC573A">
      <w:pPr>
        <w:spacing w:after="0" w:line="240" w:lineRule="auto"/>
        <w:rPr>
          <w:rFonts w:ascii="Times New Roman" w:hAnsi="Times New Roman" w:cs="Times New Roman"/>
          <w:sz w:val="24"/>
          <w:szCs w:val="24"/>
          <w:lang w:val="id-ID"/>
        </w:rPr>
      </w:pPr>
    </w:p>
    <w:sectPr w:rsidR="00AF2861" w:rsidRPr="000C7F62" w:rsidSect="00FC573A">
      <w:pgSz w:w="11906" w:h="16838" w:code="9"/>
      <w:pgMar w:top="2268" w:right="1701" w:bottom="1701"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F4D1B6" w14:textId="77777777" w:rsidR="009434BB" w:rsidRDefault="009434BB">
      <w:pPr>
        <w:spacing w:after="0" w:line="240" w:lineRule="auto"/>
      </w:pPr>
      <w:r>
        <w:separator/>
      </w:r>
    </w:p>
  </w:endnote>
  <w:endnote w:type="continuationSeparator" w:id="0">
    <w:p w14:paraId="673D8EB2" w14:textId="77777777" w:rsidR="009434BB" w:rsidRDefault="009434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0AE64" w14:textId="1F9993A4" w:rsidR="000223D9" w:rsidRPr="0098376C" w:rsidRDefault="009434BB">
    <w:pPr>
      <w:pStyle w:val="Footer"/>
      <w:jc w:val="center"/>
      <w:rPr>
        <w:rFonts w:ascii="Times New Roman" w:hAnsi="Times New Roman" w:cs="Times New Roman"/>
        <w:sz w:val="24"/>
        <w:szCs w:val="24"/>
      </w:rPr>
    </w:pPr>
  </w:p>
  <w:p w14:paraId="47BEFDEE" w14:textId="77777777" w:rsidR="00462FF2" w:rsidRPr="0098376C" w:rsidRDefault="009434BB">
    <w:pPr>
      <w:pStyle w:val="Footer"/>
      <w:rPr>
        <w:rFonts w:ascii="Times New Roman" w:hAnsi="Times New Roman" w:cs="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9C31FD" w14:textId="77777777" w:rsidR="009434BB" w:rsidRDefault="009434BB">
      <w:pPr>
        <w:spacing w:after="0" w:line="240" w:lineRule="auto"/>
      </w:pPr>
      <w:r>
        <w:separator/>
      </w:r>
    </w:p>
  </w:footnote>
  <w:footnote w:type="continuationSeparator" w:id="0">
    <w:p w14:paraId="20F20EBD" w14:textId="77777777" w:rsidR="009434BB" w:rsidRDefault="009434B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78EC"/>
    <w:rsid w:val="000C7F62"/>
    <w:rsid w:val="001278EC"/>
    <w:rsid w:val="001C2FD8"/>
    <w:rsid w:val="00367C68"/>
    <w:rsid w:val="00820E8E"/>
    <w:rsid w:val="009434BB"/>
    <w:rsid w:val="00AF2861"/>
    <w:rsid w:val="00B467B8"/>
    <w:rsid w:val="00B8745A"/>
    <w:rsid w:val="00BA3FF9"/>
    <w:rsid w:val="00C45526"/>
    <w:rsid w:val="00C620F5"/>
    <w:rsid w:val="00C66314"/>
    <w:rsid w:val="00CC11EB"/>
    <w:rsid w:val="00D876DA"/>
    <w:rsid w:val="00E050C1"/>
    <w:rsid w:val="00FC573A"/>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E7D4CD"/>
  <w15:docId w15:val="{4D10B171-5572-4990-9247-623BFA795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78EC"/>
  </w:style>
  <w:style w:type="paragraph" w:styleId="Heading1">
    <w:name w:val="heading 1"/>
    <w:basedOn w:val="Normal"/>
    <w:next w:val="Normal"/>
    <w:link w:val="Heading1Char"/>
    <w:uiPriority w:val="9"/>
    <w:qFormat/>
    <w:rsid w:val="001278EC"/>
    <w:pPr>
      <w:spacing w:after="0"/>
      <w:outlineLvl w:val="0"/>
    </w:pPr>
    <w:rPr>
      <w:rFonts w:ascii="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278EC"/>
    <w:rPr>
      <w:rFonts w:ascii="Times New Roman" w:hAnsi="Times New Roman" w:cs="Times New Roman"/>
      <w:b/>
      <w:bCs/>
      <w:sz w:val="24"/>
      <w:szCs w:val="24"/>
    </w:rPr>
  </w:style>
  <w:style w:type="paragraph" w:styleId="Footer">
    <w:name w:val="footer"/>
    <w:basedOn w:val="Normal"/>
    <w:link w:val="FooterChar"/>
    <w:uiPriority w:val="99"/>
    <w:unhideWhenUsed/>
    <w:rsid w:val="001278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78EC"/>
  </w:style>
  <w:style w:type="paragraph" w:styleId="Header">
    <w:name w:val="header"/>
    <w:basedOn w:val="Normal"/>
    <w:link w:val="HeaderChar"/>
    <w:uiPriority w:val="99"/>
    <w:unhideWhenUsed/>
    <w:rsid w:val="00FC57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57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300</Words>
  <Characters>1715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reni angeli</dc:creator>
  <cp:keywords/>
  <dc:description/>
  <cp:lastModifiedBy>Andriani Setya Astuti</cp:lastModifiedBy>
  <cp:revision>4</cp:revision>
  <dcterms:created xsi:type="dcterms:W3CDTF">2022-09-23T06:30:00Z</dcterms:created>
  <dcterms:modified xsi:type="dcterms:W3CDTF">2022-09-23T07:00:00Z</dcterms:modified>
</cp:coreProperties>
</file>