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AE13" w14:textId="77777777" w:rsidR="000B63FA" w:rsidRDefault="000B63FA" w:rsidP="000B63FA">
      <w:pPr>
        <w:tabs>
          <w:tab w:val="left" w:pos="426"/>
          <w:tab w:val="left" w:pos="2552"/>
        </w:tabs>
        <w:jc w:val="center"/>
        <w:rPr>
          <w:b/>
          <w:lang w:val="id-ID"/>
        </w:rPr>
      </w:pPr>
      <w:r>
        <w:rPr>
          <w:b/>
          <w:lang w:val="id-ID"/>
        </w:rPr>
        <w:t>LEMBAR</w:t>
      </w:r>
    </w:p>
    <w:p w14:paraId="7D37C54C" w14:textId="77777777" w:rsidR="000B63FA" w:rsidRDefault="000B63FA" w:rsidP="000B63FA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>
        <w:rPr>
          <w:b/>
          <w:i/>
          <w:lang w:val="id-ID"/>
        </w:rPr>
        <w:t>PEER REVIEW</w:t>
      </w:r>
    </w:p>
    <w:p w14:paraId="5F98EFDD" w14:textId="77777777" w:rsidR="000B63FA" w:rsidRDefault="000B63FA" w:rsidP="000B63FA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0936E9D9" w14:textId="77777777" w:rsidR="000B63FA" w:rsidRDefault="000B63FA" w:rsidP="000B63FA">
      <w:pPr>
        <w:tabs>
          <w:tab w:val="left" w:pos="426"/>
          <w:tab w:val="left" w:pos="5529"/>
        </w:tabs>
        <w:rPr>
          <w:b/>
          <w:lang w:val="id-ID"/>
        </w:rPr>
      </w:pPr>
    </w:p>
    <w:p w14:paraId="1AB5E747" w14:textId="77777777" w:rsidR="000B63FA" w:rsidRDefault="000B63FA" w:rsidP="000B63FA">
      <w:pPr>
        <w:tabs>
          <w:tab w:val="left" w:pos="2552"/>
          <w:tab w:val="left" w:pos="2694"/>
          <w:tab w:val="left" w:pos="2835"/>
        </w:tabs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Judul Karya Ilmiah (Artikel)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Students’ Perceptions on the Use of Group Discussion Method towards English Speaking Proficiency</w:t>
      </w:r>
    </w:p>
    <w:p w14:paraId="4F76402C" w14:textId="77777777" w:rsidR="000B63FA" w:rsidRDefault="000B63FA" w:rsidP="000B63FA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</w:pPr>
      <w:r>
        <w:rPr>
          <w:sz w:val="22"/>
          <w:szCs w:val="22"/>
          <w:lang w:val="id-ID"/>
        </w:rPr>
        <w:t>Penulis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Suryo Sudiro, Putri Lisa Anggraini, Metyana Setyorini, Aditama Bagus Antasari, </w:t>
      </w:r>
    </w:p>
    <w:p w14:paraId="0688A65D" w14:textId="77777777" w:rsidR="000B63FA" w:rsidRDefault="000B63FA" w:rsidP="000B63FA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b/>
          <w:bCs/>
          <w:sz w:val="22"/>
          <w:szCs w:val="22"/>
        </w:rPr>
      </w:pP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  <w:t xml:space="preserve">   Juhansar Juhansar</w:t>
      </w:r>
    </w:p>
    <w:p w14:paraId="4362F11C" w14:textId="77777777" w:rsidR="000B63FA" w:rsidRDefault="000B63FA" w:rsidP="000B63FA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Jurnal Ilmiah</w:t>
      </w:r>
      <w:r>
        <w:rPr>
          <w:sz w:val="22"/>
          <w:szCs w:val="22"/>
          <w:lang w:val="id-ID"/>
        </w:rPr>
        <w:tab/>
      </w:r>
    </w:p>
    <w:p w14:paraId="45C8A945" w14:textId="77777777" w:rsidR="000B63FA" w:rsidRDefault="000B63FA" w:rsidP="000B63FA">
      <w:pPr>
        <w:ind w:left="216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t>Acitya: Journal of Teaching and Education</w:t>
      </w:r>
    </w:p>
    <w:p w14:paraId="3E129DB3" w14:textId="77777777" w:rsidR="000B63FA" w:rsidRDefault="000B63FA" w:rsidP="000B63FA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b. Volume</w:t>
      </w:r>
      <w:r>
        <w:rPr>
          <w:sz w:val="22"/>
          <w:szCs w:val="22"/>
        </w:rPr>
        <w:t>/Nomor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4/2</w:t>
      </w:r>
      <w:r>
        <w:rPr>
          <w:sz w:val="22"/>
          <w:szCs w:val="22"/>
          <w:lang w:val="id-ID"/>
        </w:rPr>
        <w:tab/>
      </w:r>
    </w:p>
    <w:p w14:paraId="6B38A980" w14:textId="77777777" w:rsidR="000B63FA" w:rsidRDefault="000B63FA" w:rsidP="000B63FA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c. Edisi (bulan/tahun)</w:t>
      </w:r>
      <w:r>
        <w:rPr>
          <w:sz w:val="22"/>
          <w:szCs w:val="22"/>
          <w:lang w:val="id-ID"/>
        </w:rPr>
        <w:tab/>
        <w:t xml:space="preserve">: </w:t>
      </w:r>
      <w:r>
        <w:t>2022</w:t>
      </w:r>
    </w:p>
    <w:p w14:paraId="77CB8CA8" w14:textId="77777777" w:rsidR="000B63FA" w:rsidRDefault="000B63FA" w:rsidP="000B63FA">
      <w:pPr>
        <w:ind w:left="2160" w:firstLine="720"/>
        <w:rPr>
          <w:sz w:val="22"/>
          <w:szCs w:val="22"/>
        </w:rPr>
      </w:pPr>
      <w:r>
        <w:rPr>
          <w:sz w:val="22"/>
          <w:szCs w:val="22"/>
          <w:lang w:val="id-ID"/>
        </w:rPr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Pusat Penerbitan Ilmiah (PPI) Universitas Muhamaddiyah</w:t>
      </w:r>
    </w:p>
    <w:p w14:paraId="56DFFE4B" w14:textId="77777777" w:rsidR="000B63FA" w:rsidRDefault="000B63FA" w:rsidP="000B63FA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Kalimantan Timur</w:t>
      </w:r>
      <w:r>
        <w:rPr>
          <w:sz w:val="22"/>
          <w:szCs w:val="22"/>
          <w:lang w:val="id-ID"/>
        </w:rPr>
        <w:tab/>
      </w:r>
    </w:p>
    <w:p w14:paraId="6A2B676C" w14:textId="77777777" w:rsidR="000B63FA" w:rsidRDefault="000B63FA" w:rsidP="000B63FA">
      <w:pPr>
        <w:ind w:left="2160" w:firstLine="720"/>
      </w:pPr>
      <w:r>
        <w:rPr>
          <w:sz w:val="22"/>
          <w:szCs w:val="22"/>
          <w:lang w:val="id-ID"/>
        </w:rPr>
        <w:t>e. url dokumen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lang w:val="id-ID"/>
        </w:rPr>
        <w:t xml:space="preserve"> </w:t>
      </w:r>
    </w:p>
    <w:p w14:paraId="1E2B94D2" w14:textId="77777777" w:rsidR="000B63FA" w:rsidRDefault="000B63FA" w:rsidP="000B63FA">
      <w:pPr>
        <w:ind w:left="2880" w:firstLine="720"/>
      </w:pPr>
      <w:hyperlink r:id="rId5" w:history="1">
        <w:r>
          <w:rPr>
            <w:rStyle w:val="Hyperlink"/>
          </w:rPr>
          <w:t>https://journals.umkt.ac.id/index.php/acitya/article/view/3207</w:t>
        </w:r>
      </w:hyperlink>
    </w:p>
    <w:p w14:paraId="08F8F610" w14:textId="77777777" w:rsidR="000B63FA" w:rsidRDefault="000B63FA" w:rsidP="000B63F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Hasil Penilaian </w:t>
      </w:r>
      <w:r>
        <w:rPr>
          <w:b/>
          <w:i/>
          <w:sz w:val="22"/>
          <w:szCs w:val="22"/>
          <w:lang w:val="id-ID"/>
        </w:rPr>
        <w:t>Peer Review</w:t>
      </w:r>
      <w:r>
        <w:rPr>
          <w:b/>
          <w:sz w:val="22"/>
          <w:szCs w:val="22"/>
          <w:lang w:val="id-ID"/>
        </w:rPr>
        <w:t xml:space="preserve"> :</w:t>
      </w: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0B63FA" w14:paraId="78ABD198" w14:textId="77777777" w:rsidTr="000B63FA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7903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10A34095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5B75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94B7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Nilai Akhir Yang Diperoleh </w:t>
            </w:r>
          </w:p>
        </w:tc>
      </w:tr>
      <w:tr w:rsidR="000B63FA" w14:paraId="6D96D591" w14:textId="77777777" w:rsidTr="000B63FA">
        <w:trPr>
          <w:trHeight w:val="7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BF5C" w14:textId="77777777" w:rsidR="000B63FA" w:rsidRDefault="000B63F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2907" w14:textId="1547BF1F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7CD4F1" wp14:editId="3E386A03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0" t="0" r="10160" b="2286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451A3" id="Rectangle 30" o:spid="_x0000_s1026" style="position:absolute;margin-left:19.25pt;margin-top:22.2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5e+sQ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CE15" w14:textId="3EDEB7E1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01F804" wp14:editId="6E4A990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283210</wp:posOffset>
                      </wp:positionV>
                      <wp:extent cx="180340" cy="148590"/>
                      <wp:effectExtent l="0" t="0" r="10160" b="2286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96D08" id="Rectangle 32" o:spid="_x0000_s1026" style="position:absolute;margin-left:15.8pt;margin-top:22.3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" filled="f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BB9F" w14:textId="3DDDDEBE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94A2D2" wp14:editId="78786594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283210</wp:posOffset>
                      </wp:positionV>
                      <wp:extent cx="180340" cy="148590"/>
                      <wp:effectExtent l="0" t="0" r="10160" b="2286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86D5F" id="Rectangle 33" o:spid="_x0000_s1026" style="position:absolute;margin-left:19.3pt;margin-top:22.3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" fillcolor="#a5a5a5 [2092]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 xml:space="preserve">Nasional Terakreditasi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7AE3" w14:textId="00A88575" w:rsidR="000B63FA" w:rsidRDefault="000B63FA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72563" wp14:editId="21E8F26A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0" t="0" r="10160" b="2286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2E4D5" id="Rectangle 34" o:spid="_x0000_s1026" style="position:absolute;margin-left:18.1pt;margin-top:21.9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ISWcY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BD0" w14:textId="77777777" w:rsidR="000B63FA" w:rsidRDefault="000B63FA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062510FE" w14:textId="6F83594C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A20B4C" wp14:editId="2AB15129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0" t="0" r="10160" b="2286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571BC" id="Rectangle 35" o:spid="_x0000_s1026" style="position:absolute;margin-left:22.25pt;margin-top:3.5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CFRUTp3AAAAAYBAAAPAAAAAAAAAAAAAAAAAHUEAABkcnMvZG93bnJldi54bWxQSwUG&#10;AAAAAAQABADzAAAAfgUAAAAA&#10;"/>
                  </w:pict>
                </mc:Fallback>
              </mc:AlternateContent>
            </w:r>
          </w:p>
          <w:p w14:paraId="57099F70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6A40" w14:textId="77777777" w:rsidR="000B63FA" w:rsidRDefault="000B63FA">
            <w:pPr>
              <w:rPr>
                <w:b/>
                <w:sz w:val="20"/>
                <w:szCs w:val="20"/>
                <w:lang w:val="id-ID"/>
              </w:rPr>
            </w:pPr>
          </w:p>
        </w:tc>
      </w:tr>
      <w:tr w:rsidR="000B63FA" w14:paraId="13E98169" w14:textId="77777777" w:rsidTr="000B63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FDFB" w14:textId="77777777" w:rsidR="000B63FA" w:rsidRDefault="000B63FA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isi artikel (10%)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C02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8329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8E3E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14:paraId="4FE4ABE7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8C6C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B3FF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1049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0B63FA" w14:paraId="6B9DD255" w14:textId="77777777" w:rsidTr="000B63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582A" w14:textId="77777777" w:rsidR="000B63FA" w:rsidRDefault="000B63FA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lingkup dan kedalaman pembahasan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ED84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CBE0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3FA4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6CBD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79A9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0A8F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B63FA" w14:paraId="4BA3562D" w14:textId="77777777" w:rsidTr="000B63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0489" w14:textId="77777777" w:rsidR="000B63FA" w:rsidRDefault="000B63FA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Kecukupan dan kemutahiran data/informasi dan metodologi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C6C5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6CF3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8A01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3F93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C3DD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F0D8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B63FA" w14:paraId="16464DB5" w14:textId="77777777" w:rsidTr="000B63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CFAB" w14:textId="77777777" w:rsidR="000B63FA" w:rsidRDefault="000B63FA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dan kualitas penerbit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AC5B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2C14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A90B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0A86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9682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05A4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B63FA" w14:paraId="471C6C79" w14:textId="77777777" w:rsidTr="000B63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C62A" w14:textId="77777777" w:rsidR="000B63FA" w:rsidRDefault="000B63FA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EF95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F50E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F054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A2FA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3035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1D80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0B63FA" w14:paraId="5BE5C363" w14:textId="77777777" w:rsidTr="000B63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47E8" w14:textId="77777777" w:rsidR="000B63FA" w:rsidRDefault="000B63FA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r>
              <w:rPr>
                <w:b/>
                <w:sz w:val="20"/>
                <w:szCs w:val="20"/>
              </w:rPr>
              <w:t>pertama</w:t>
            </w:r>
            <w:r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62F9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E68B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0E2D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D094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DE7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5C1E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0B63FA" w14:paraId="5BA65F40" w14:textId="77777777" w:rsidTr="000B63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9AAA" w14:textId="77777777" w:rsidR="000B63FA" w:rsidRDefault="000B63FA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1C3C" w14:textId="77777777" w:rsidR="000B63FA" w:rsidRDefault="000B63FA" w:rsidP="00204743">
            <w:pPr>
              <w:numPr>
                <w:ilvl w:val="0"/>
                <w:numId w:val="2"/>
              </w:numPr>
              <w:ind w:left="454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isi artikel</w:t>
            </w:r>
            <w:r>
              <w:rPr>
                <w:sz w:val="22"/>
                <w:szCs w:val="22"/>
              </w:rPr>
              <w:t>:</w:t>
            </w:r>
          </w:p>
          <w:p w14:paraId="6BC717A4" w14:textId="77777777" w:rsidR="000B63FA" w:rsidRDefault="000B63FA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Artikel ditulis lengkap sesuai unsur penulisan artikel ilmiah</w:t>
            </w:r>
            <w:r>
              <w:rPr>
                <w:sz w:val="22"/>
                <w:szCs w:val="22"/>
              </w:rPr>
              <w:t xml:space="preserve"> </w:t>
            </w:r>
          </w:p>
          <w:p w14:paraId="4FE2D35B" w14:textId="77777777" w:rsidR="000B63FA" w:rsidRDefault="000B63FA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4BD32FBC" w14:textId="77777777" w:rsidR="000B63FA" w:rsidRDefault="000B63FA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ruang lingkup dan kedalaman pembahasan</w:t>
            </w:r>
            <w:r>
              <w:rPr>
                <w:sz w:val="22"/>
                <w:szCs w:val="22"/>
              </w:rPr>
              <w:t>:</w:t>
            </w:r>
          </w:p>
          <w:p w14:paraId="7FDB2BCA" w14:textId="77777777" w:rsidR="000B63FA" w:rsidRDefault="000B63FA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Materi artikel mendalam dan komprehensif</w:t>
            </w:r>
          </w:p>
          <w:p w14:paraId="162BE530" w14:textId="77777777" w:rsidR="000B63FA" w:rsidRDefault="000B63FA">
            <w:pPr>
              <w:ind w:left="317"/>
              <w:jc w:val="both"/>
              <w:rPr>
                <w:sz w:val="14"/>
                <w:szCs w:val="22"/>
                <w:lang w:val="id-ID"/>
              </w:rPr>
            </w:pPr>
          </w:p>
          <w:p w14:paraId="2D041F35" w14:textId="77777777" w:rsidR="000B63FA" w:rsidRDefault="000B63FA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kemutakhiran data/informasi dan metodologi</w:t>
            </w:r>
            <w:r>
              <w:rPr>
                <w:sz w:val="22"/>
                <w:szCs w:val="22"/>
              </w:rPr>
              <w:t>:</w:t>
            </w:r>
          </w:p>
          <w:p w14:paraId="122DF3A5" w14:textId="77777777" w:rsidR="000B63FA" w:rsidRDefault="000B63FA">
            <w:pPr>
              <w:ind w:left="31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Data disajikan secara akurat dan terstruktur </w:t>
            </w:r>
          </w:p>
          <w:p w14:paraId="07E8CE0C" w14:textId="77777777" w:rsidR="000B63FA" w:rsidRDefault="000B63FA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09355251" w14:textId="77777777" w:rsidR="000B63FA" w:rsidRDefault="000B63FA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penerbit</w:t>
            </w:r>
            <w:r>
              <w:rPr>
                <w:sz w:val="22"/>
                <w:szCs w:val="22"/>
              </w:rPr>
              <w:t>:</w:t>
            </w:r>
          </w:p>
          <w:p w14:paraId="5DA3AA7E" w14:textId="77777777" w:rsidR="000B63FA" w:rsidRDefault="000B63FA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 xml:space="preserve">Artikel Jurnal yang diterbitkan oleh penerbit berkualitas </w:t>
            </w:r>
          </w:p>
          <w:p w14:paraId="6AD07F09" w14:textId="77777777" w:rsidR="000B63FA" w:rsidRDefault="000B63FA">
            <w:pPr>
              <w:spacing w:line="360" w:lineRule="auto"/>
              <w:ind w:left="317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18A0F225" w14:textId="77777777" w:rsidR="000B63FA" w:rsidRDefault="000B63FA" w:rsidP="000B63FA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Yogyakarta</w:t>
      </w:r>
      <w:r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</w:rPr>
        <w:t>11 September  2022</w:t>
      </w:r>
    </w:p>
    <w:p w14:paraId="71762B63" w14:textId="7CAD76D1" w:rsidR="000B63FA" w:rsidRDefault="000B63FA" w:rsidP="000B63FA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9855A1" wp14:editId="7B0B5449">
            <wp:simplePos x="0" y="0"/>
            <wp:positionH relativeFrom="column">
              <wp:posOffset>3041015</wp:posOffset>
            </wp:positionH>
            <wp:positionV relativeFrom="paragraph">
              <wp:posOffset>3175</wp:posOffset>
            </wp:positionV>
            <wp:extent cx="1512570" cy="1175385"/>
            <wp:effectExtent l="0" t="0" r="0" b="571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1</w:t>
      </w:r>
      <w:r>
        <w:rPr>
          <w:sz w:val="22"/>
          <w:szCs w:val="22"/>
          <w:lang w:val="id-ID"/>
        </w:rPr>
        <w:t>,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5D6B6CC6" w14:textId="77777777" w:rsidR="000B63FA" w:rsidRDefault="000B63FA" w:rsidP="000B63FA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7D38D2D9" w14:textId="77777777" w:rsidR="000B63FA" w:rsidRDefault="000B63FA" w:rsidP="000B63FA">
      <w:pPr>
        <w:ind w:firstLine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07FDD6C1" w14:textId="77777777" w:rsidR="000B63FA" w:rsidRDefault="000B63FA" w:rsidP="000B63FA">
      <w:pPr>
        <w:ind w:firstLine="4253"/>
        <w:jc w:val="both"/>
        <w:rPr>
          <w:b/>
          <w:lang w:val="id-ID"/>
        </w:rPr>
      </w:pPr>
    </w:p>
    <w:p w14:paraId="302470C6" w14:textId="77777777" w:rsidR="000B63FA" w:rsidRDefault="000B63FA" w:rsidP="000B63FA">
      <w:pPr>
        <w:ind w:firstLine="4253"/>
        <w:jc w:val="both"/>
        <w:rPr>
          <w:b/>
          <w:lang w:val="id-ID"/>
        </w:rPr>
      </w:pPr>
    </w:p>
    <w:p w14:paraId="01071A6D" w14:textId="77777777" w:rsidR="000B63FA" w:rsidRDefault="000B63FA" w:rsidP="000B63FA">
      <w:pPr>
        <w:ind w:firstLine="4253"/>
        <w:jc w:val="both"/>
        <w:rPr>
          <w:b/>
          <w:lang w:val="id-ID"/>
        </w:rPr>
      </w:pPr>
      <w:r>
        <w:rPr>
          <w:b/>
        </w:rPr>
        <w:t xml:space="preserve">Rini Susanti Wulandari, S.S., </w:t>
      </w:r>
      <w:r>
        <w:rPr>
          <w:b/>
          <w:lang w:val="id-ID"/>
        </w:rPr>
        <w:t>M.Hum.</w:t>
      </w:r>
    </w:p>
    <w:p w14:paraId="088D6772" w14:textId="77777777" w:rsidR="000B63FA" w:rsidRDefault="000B63FA" w:rsidP="000B63FA">
      <w:pPr>
        <w:ind w:firstLine="4253"/>
        <w:jc w:val="both"/>
        <w:rPr>
          <w:b/>
        </w:rPr>
      </w:pPr>
      <w:r>
        <w:rPr>
          <w:b/>
        </w:rPr>
        <w:t>NIP. 197406252000032001</w:t>
      </w:r>
    </w:p>
    <w:p w14:paraId="33C63B76" w14:textId="77777777" w:rsidR="000B63FA" w:rsidRDefault="000B63FA" w:rsidP="000B63FA">
      <w:pPr>
        <w:ind w:firstLine="4253"/>
        <w:jc w:val="both"/>
        <w:rPr>
          <w:b/>
        </w:rPr>
      </w:pPr>
      <w:r>
        <w:rPr>
          <w:b/>
        </w:rPr>
        <w:t>Lektor Kepala AK 400</w:t>
      </w:r>
    </w:p>
    <w:p w14:paraId="56E3E1F0" w14:textId="77777777" w:rsidR="000B63FA" w:rsidRDefault="000B63FA" w:rsidP="000B63FA">
      <w:pPr>
        <w:ind w:firstLine="4253"/>
        <w:jc w:val="both"/>
        <w:rPr>
          <w:lang w:val="id-ID"/>
        </w:rPr>
      </w:pPr>
      <w:r>
        <w:rPr>
          <w:lang w:val="id-ID"/>
        </w:rPr>
        <w:t xml:space="preserve">Unit Kerja: </w:t>
      </w:r>
      <w:r>
        <w:t xml:space="preserve">Jurusan Bahasa dan Sastra </w:t>
      </w:r>
      <w:r>
        <w:rPr>
          <w:lang w:val="id-ID"/>
        </w:rPr>
        <w:t>Inggris</w:t>
      </w:r>
    </w:p>
    <w:p w14:paraId="7F5FA1FE" w14:textId="77777777" w:rsidR="000B63FA" w:rsidRDefault="000B63FA" w:rsidP="000B63FA">
      <w:pPr>
        <w:ind w:firstLine="4253"/>
        <w:jc w:val="both"/>
      </w:pPr>
      <w:r>
        <w:rPr>
          <w:lang w:val="id-ID"/>
        </w:rPr>
        <w:t xml:space="preserve">Fakultas </w:t>
      </w:r>
      <w:r>
        <w:t>Bahasa dan Seni</w:t>
      </w:r>
    </w:p>
    <w:p w14:paraId="12D681B7" w14:textId="77777777" w:rsidR="000B63FA" w:rsidRDefault="000B63FA" w:rsidP="000B63FA">
      <w:pPr>
        <w:ind w:firstLine="4253"/>
        <w:jc w:val="both"/>
        <w:rPr>
          <w:lang w:val="id-ID"/>
        </w:rPr>
      </w:pPr>
      <w:r>
        <w:rPr>
          <w:lang w:val="id-ID"/>
        </w:rPr>
        <w:t xml:space="preserve">Universitas </w:t>
      </w:r>
      <w:r>
        <w:t>Negeri Semarang</w:t>
      </w:r>
    </w:p>
    <w:p w14:paraId="3BF0D619" w14:textId="2E8B580C" w:rsidR="005E17EE" w:rsidRDefault="005E17EE"/>
    <w:p w14:paraId="75BA1141" w14:textId="77777777" w:rsidR="000B63FA" w:rsidRDefault="000B63FA" w:rsidP="000B63FA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LEMBAR</w:t>
      </w:r>
    </w:p>
    <w:p w14:paraId="7E34DAC7" w14:textId="77777777" w:rsidR="000B63FA" w:rsidRDefault="000B63FA" w:rsidP="000B63FA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>
        <w:rPr>
          <w:b/>
          <w:i/>
          <w:lang w:val="id-ID"/>
        </w:rPr>
        <w:t>PEER REVIEW</w:t>
      </w:r>
    </w:p>
    <w:p w14:paraId="4CBA0159" w14:textId="77777777" w:rsidR="000B63FA" w:rsidRDefault="000B63FA" w:rsidP="000B63FA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16D29351" w14:textId="77777777" w:rsidR="000B63FA" w:rsidRDefault="000B63FA" w:rsidP="000B63FA">
      <w:pPr>
        <w:tabs>
          <w:tab w:val="left" w:pos="426"/>
          <w:tab w:val="left" w:pos="5529"/>
        </w:tabs>
        <w:rPr>
          <w:b/>
          <w:lang w:val="id-ID"/>
        </w:rPr>
      </w:pPr>
    </w:p>
    <w:p w14:paraId="276A580E" w14:textId="77777777" w:rsidR="000B63FA" w:rsidRDefault="000B63FA" w:rsidP="000B63FA">
      <w:pPr>
        <w:tabs>
          <w:tab w:val="left" w:pos="2552"/>
          <w:tab w:val="left" w:pos="2694"/>
          <w:tab w:val="left" w:pos="2835"/>
        </w:tabs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Judul Karya Ilmiah (Artikel)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Students’ Perceptions on the Use of Group Discussion Method towards English Speaking Proficiency</w:t>
      </w:r>
    </w:p>
    <w:p w14:paraId="35C0CB75" w14:textId="77777777" w:rsidR="000B63FA" w:rsidRDefault="000B63FA" w:rsidP="000B63FA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</w:pPr>
      <w:r>
        <w:rPr>
          <w:sz w:val="22"/>
          <w:szCs w:val="22"/>
          <w:lang w:val="id-ID"/>
        </w:rPr>
        <w:t>Penulis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Suryo Sudiro, Putri Lisa Anggraini, Metyana Setyorini, Aditama Bagus Antasari, </w:t>
      </w:r>
    </w:p>
    <w:p w14:paraId="404A0E16" w14:textId="77777777" w:rsidR="000B63FA" w:rsidRDefault="000B63FA" w:rsidP="000B63FA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b/>
          <w:bCs/>
          <w:sz w:val="22"/>
          <w:szCs w:val="22"/>
        </w:rPr>
      </w:pP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  <w:t xml:space="preserve">   Juhansar Juhansar</w:t>
      </w:r>
    </w:p>
    <w:p w14:paraId="740B3FE0" w14:textId="77777777" w:rsidR="000B63FA" w:rsidRDefault="000B63FA" w:rsidP="000B63FA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Jurnal Ilmiah</w:t>
      </w:r>
      <w:r>
        <w:rPr>
          <w:sz w:val="22"/>
          <w:szCs w:val="22"/>
          <w:lang w:val="id-ID"/>
        </w:rPr>
        <w:tab/>
      </w:r>
    </w:p>
    <w:p w14:paraId="6E9E6511" w14:textId="77777777" w:rsidR="000B63FA" w:rsidRDefault="000B63FA" w:rsidP="000B63FA">
      <w:pPr>
        <w:ind w:left="216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t>Acitya: Journal of Teaching and Education</w:t>
      </w:r>
    </w:p>
    <w:p w14:paraId="4D981E35" w14:textId="77777777" w:rsidR="000B63FA" w:rsidRDefault="000B63FA" w:rsidP="000B63FA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b. Volume</w:t>
      </w:r>
      <w:r>
        <w:rPr>
          <w:sz w:val="22"/>
          <w:szCs w:val="22"/>
        </w:rPr>
        <w:t>/Nomor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4/2</w:t>
      </w:r>
      <w:r>
        <w:rPr>
          <w:sz w:val="22"/>
          <w:szCs w:val="22"/>
          <w:lang w:val="id-ID"/>
        </w:rPr>
        <w:tab/>
      </w:r>
    </w:p>
    <w:p w14:paraId="5FCBB9C8" w14:textId="77777777" w:rsidR="000B63FA" w:rsidRDefault="000B63FA" w:rsidP="000B63FA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c. Edisi (bulan/tahun)</w:t>
      </w:r>
      <w:r>
        <w:rPr>
          <w:sz w:val="22"/>
          <w:szCs w:val="22"/>
          <w:lang w:val="id-ID"/>
        </w:rPr>
        <w:tab/>
        <w:t xml:space="preserve">: </w:t>
      </w:r>
      <w:r>
        <w:t>2022</w:t>
      </w:r>
    </w:p>
    <w:p w14:paraId="25A32864" w14:textId="77777777" w:rsidR="000B63FA" w:rsidRDefault="000B63FA" w:rsidP="000B63FA">
      <w:pPr>
        <w:ind w:left="2160" w:firstLine="720"/>
        <w:rPr>
          <w:sz w:val="22"/>
          <w:szCs w:val="22"/>
        </w:rPr>
      </w:pPr>
      <w:r>
        <w:rPr>
          <w:sz w:val="22"/>
          <w:szCs w:val="22"/>
          <w:lang w:val="id-ID"/>
        </w:rPr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Pusat Penerbitan Ilmiah (PPI) Universitas Muhamaddiyah</w:t>
      </w:r>
    </w:p>
    <w:p w14:paraId="7F514C08" w14:textId="77777777" w:rsidR="000B63FA" w:rsidRDefault="000B63FA" w:rsidP="000B63FA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Kalimantan Timur</w:t>
      </w:r>
      <w:r>
        <w:rPr>
          <w:sz w:val="22"/>
          <w:szCs w:val="22"/>
          <w:lang w:val="id-ID"/>
        </w:rPr>
        <w:tab/>
      </w:r>
    </w:p>
    <w:p w14:paraId="6CDEC896" w14:textId="77777777" w:rsidR="000B63FA" w:rsidRDefault="000B63FA" w:rsidP="000B63FA">
      <w:pPr>
        <w:ind w:left="2160" w:firstLine="720"/>
      </w:pPr>
      <w:r>
        <w:rPr>
          <w:sz w:val="22"/>
          <w:szCs w:val="22"/>
          <w:lang w:val="id-ID"/>
        </w:rPr>
        <w:t>e. url dokumen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lang w:val="id-ID"/>
        </w:rPr>
        <w:t xml:space="preserve"> </w:t>
      </w:r>
    </w:p>
    <w:p w14:paraId="39C22219" w14:textId="77777777" w:rsidR="000B63FA" w:rsidRDefault="000B63FA" w:rsidP="000B63FA">
      <w:pPr>
        <w:ind w:left="2880" w:firstLine="720"/>
      </w:pPr>
      <w:hyperlink r:id="rId7" w:history="1">
        <w:r>
          <w:rPr>
            <w:rStyle w:val="Hyperlink"/>
          </w:rPr>
          <w:t>https://journals.umkt.ac.id/index.php/acitya/article/view/3207</w:t>
        </w:r>
      </w:hyperlink>
    </w:p>
    <w:p w14:paraId="67A2D971" w14:textId="77777777" w:rsidR="000B63FA" w:rsidRDefault="000B63FA" w:rsidP="000B63FA">
      <w:pPr>
        <w:tabs>
          <w:tab w:val="left" w:pos="2410"/>
          <w:tab w:val="left" w:pos="2552"/>
          <w:tab w:val="left" w:pos="2694"/>
          <w:tab w:val="left" w:pos="2835"/>
          <w:tab w:val="left" w:pos="4678"/>
          <w:tab w:val="left" w:pos="4820"/>
          <w:tab w:val="left" w:pos="5529"/>
        </w:tabs>
        <w:ind w:left="2912" w:hanging="2912"/>
        <w:jc w:val="both"/>
        <w:rPr>
          <w:b/>
          <w:sz w:val="22"/>
          <w:szCs w:val="22"/>
          <w:lang w:val="id-ID"/>
        </w:rPr>
      </w:pPr>
    </w:p>
    <w:p w14:paraId="6D7CC560" w14:textId="77777777" w:rsidR="000B63FA" w:rsidRDefault="000B63FA" w:rsidP="000B63F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Hasil Penilaian </w:t>
      </w:r>
      <w:r>
        <w:rPr>
          <w:b/>
          <w:i/>
          <w:sz w:val="22"/>
          <w:szCs w:val="22"/>
          <w:lang w:val="id-ID"/>
        </w:rPr>
        <w:t>Peer Review</w:t>
      </w:r>
      <w:r>
        <w:rPr>
          <w:b/>
          <w:sz w:val="22"/>
          <w:szCs w:val="22"/>
          <w:lang w:val="id-ID"/>
        </w:rPr>
        <w:t xml:space="preserve"> :</w:t>
      </w:r>
    </w:p>
    <w:p w14:paraId="66ACE158" w14:textId="77777777" w:rsidR="000B63FA" w:rsidRDefault="000B63FA" w:rsidP="000B63F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0B63FA" w14:paraId="3B16FC26" w14:textId="77777777" w:rsidTr="000B63FA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D559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71FE6BC7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B731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9D0F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Nilai Akhir Yang Diperoleh </w:t>
            </w:r>
          </w:p>
        </w:tc>
      </w:tr>
      <w:tr w:rsidR="000B63FA" w14:paraId="3A19A50E" w14:textId="77777777" w:rsidTr="000B63FA">
        <w:trPr>
          <w:trHeight w:val="7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2461" w14:textId="77777777" w:rsidR="000B63FA" w:rsidRDefault="000B63F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9C18" w14:textId="234D0CE9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358055" wp14:editId="00965BD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0" t="0" r="10160" b="228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E133A" id="Rectangle 7" o:spid="_x0000_s1026" style="position:absolute;margin-left:19.25pt;margin-top:22.25pt;width:14.2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5e+sQ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0C20" w14:textId="335E19FD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89239B" wp14:editId="343A15A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283210</wp:posOffset>
                      </wp:positionV>
                      <wp:extent cx="180340" cy="148590"/>
                      <wp:effectExtent l="0" t="0" r="10160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8003F" id="Rectangle 6" o:spid="_x0000_s1026" style="position:absolute;margin-left:15.8pt;margin-top:22.3pt;width:14.2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" filled="f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056F" w14:textId="362EAABE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27CC46" wp14:editId="1365746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283210</wp:posOffset>
                      </wp:positionV>
                      <wp:extent cx="180340" cy="148590"/>
                      <wp:effectExtent l="0" t="0" r="1016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9B0EE" id="Rectangle 5" o:spid="_x0000_s1026" style="position:absolute;margin-left:19.3pt;margin-top:22.3pt;width:14.2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" fillcolor="#a5a5a5 [2092]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 xml:space="preserve">Nasional Terakreditasi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5D0D" w14:textId="21A97F2A" w:rsidR="000B63FA" w:rsidRDefault="000B63FA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D46089" wp14:editId="419C3BA8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0" t="0" r="1016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802F0" id="Rectangle 4" o:spid="_x0000_s1026" style="position:absolute;margin-left:18.1pt;margin-top:21.95pt;width:14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ISWcY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7A83" w14:textId="77777777" w:rsidR="000B63FA" w:rsidRDefault="000B63FA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62FED5AB" w14:textId="53B96065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885012" wp14:editId="6BF93D8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0" t="0" r="1016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0E632" id="Rectangle 3" o:spid="_x0000_s1026" style="position:absolute;margin-left:22.25pt;margin-top:3.55pt;width:14.2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CFRUTp3AAAAAYBAAAPAAAAAAAAAAAAAAAAAHUEAABkcnMvZG93bnJldi54bWxQSwUG&#10;AAAAAAQABADzAAAAfgUAAAAA&#10;"/>
                  </w:pict>
                </mc:Fallback>
              </mc:AlternateContent>
            </w:r>
          </w:p>
          <w:p w14:paraId="6557F868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8E36" w14:textId="77777777" w:rsidR="000B63FA" w:rsidRDefault="000B63FA">
            <w:pPr>
              <w:rPr>
                <w:b/>
                <w:sz w:val="20"/>
                <w:szCs w:val="20"/>
                <w:lang w:val="id-ID"/>
              </w:rPr>
            </w:pPr>
          </w:p>
        </w:tc>
      </w:tr>
      <w:tr w:rsidR="000B63FA" w14:paraId="0D350FF9" w14:textId="77777777" w:rsidTr="000B63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D23F" w14:textId="77777777" w:rsidR="000B63FA" w:rsidRDefault="000B63FA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isi artikel (10%)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6B4A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DCC1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E761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14:paraId="7009331A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557F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B617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58BC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0B63FA" w14:paraId="7B64713D" w14:textId="77777777" w:rsidTr="000B63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77AF" w14:textId="77777777" w:rsidR="000B63FA" w:rsidRDefault="000B63FA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lingkup dan kedalaman pembahasan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3F34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846F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684D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FA82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3155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5721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B63FA" w14:paraId="3CB8A997" w14:textId="77777777" w:rsidTr="000B63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32B6" w14:textId="77777777" w:rsidR="000B63FA" w:rsidRDefault="000B63FA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Kecukupan dan kemutahiran data/informasi dan metodologi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4C35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49CC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E7F4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7B77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7FF1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EFC1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B63FA" w14:paraId="3C607C63" w14:textId="77777777" w:rsidTr="000B63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D49C" w14:textId="77777777" w:rsidR="000B63FA" w:rsidRDefault="000B63FA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dan kualitas penerbit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147A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61D0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4C12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0A68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16A5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69C6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B63FA" w14:paraId="3610275B" w14:textId="77777777" w:rsidTr="000B63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C94A" w14:textId="77777777" w:rsidR="000B63FA" w:rsidRDefault="000B63FA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083B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8BF0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3B1E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F24C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25F3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BB0A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0B63FA" w14:paraId="778D262D" w14:textId="77777777" w:rsidTr="000B63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94CB" w14:textId="77777777" w:rsidR="000B63FA" w:rsidRDefault="000B63FA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r>
              <w:rPr>
                <w:b/>
                <w:sz w:val="20"/>
                <w:szCs w:val="20"/>
              </w:rPr>
              <w:t>pertama</w:t>
            </w:r>
            <w:r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F534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B457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F64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6460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A7CB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FD52" w14:textId="77777777" w:rsidR="000B63FA" w:rsidRDefault="000B63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0B63FA" w14:paraId="75106C1D" w14:textId="77777777" w:rsidTr="000B63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820E" w14:textId="77777777" w:rsidR="000B63FA" w:rsidRDefault="000B63FA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113" w14:textId="77777777" w:rsidR="000B63FA" w:rsidRDefault="000B63FA" w:rsidP="000B63FA">
            <w:pPr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isi artikel</w:t>
            </w:r>
            <w:r>
              <w:rPr>
                <w:sz w:val="22"/>
                <w:szCs w:val="22"/>
              </w:rPr>
              <w:t>:</w:t>
            </w:r>
          </w:p>
          <w:p w14:paraId="3728F7D6" w14:textId="77777777" w:rsidR="000B63FA" w:rsidRDefault="000B63FA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Artikel ditulis lengkap sesuai unsur penulisan artikel ilmiah</w:t>
            </w:r>
            <w:r>
              <w:rPr>
                <w:sz w:val="22"/>
                <w:szCs w:val="22"/>
              </w:rPr>
              <w:t xml:space="preserve"> </w:t>
            </w:r>
          </w:p>
          <w:p w14:paraId="39B88FBB" w14:textId="77777777" w:rsidR="000B63FA" w:rsidRDefault="000B63FA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786EBB3E" w14:textId="77777777" w:rsidR="000B63FA" w:rsidRDefault="000B63FA" w:rsidP="000B63FA">
            <w:pPr>
              <w:numPr>
                <w:ilvl w:val="0"/>
                <w:numId w:val="3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ruang lingkup dan kedalaman pembahasan</w:t>
            </w:r>
            <w:r>
              <w:rPr>
                <w:sz w:val="22"/>
                <w:szCs w:val="22"/>
              </w:rPr>
              <w:t>:</w:t>
            </w:r>
          </w:p>
          <w:p w14:paraId="4B123036" w14:textId="77777777" w:rsidR="000B63FA" w:rsidRDefault="000B63FA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Materi artikel mendalam dan komprehensif</w:t>
            </w:r>
          </w:p>
          <w:p w14:paraId="13D056AB" w14:textId="77777777" w:rsidR="000B63FA" w:rsidRDefault="000B63FA">
            <w:pPr>
              <w:ind w:left="317"/>
              <w:jc w:val="both"/>
              <w:rPr>
                <w:sz w:val="14"/>
                <w:szCs w:val="22"/>
                <w:lang w:val="id-ID"/>
              </w:rPr>
            </w:pPr>
          </w:p>
          <w:p w14:paraId="3A99A9CD" w14:textId="77777777" w:rsidR="000B63FA" w:rsidRDefault="000B63FA" w:rsidP="000B63FA">
            <w:pPr>
              <w:numPr>
                <w:ilvl w:val="0"/>
                <w:numId w:val="3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kemutakhiran data/informasi dan metodologi</w:t>
            </w:r>
            <w:r>
              <w:rPr>
                <w:sz w:val="22"/>
                <w:szCs w:val="22"/>
              </w:rPr>
              <w:t>:</w:t>
            </w:r>
          </w:p>
          <w:p w14:paraId="3413E27C" w14:textId="77777777" w:rsidR="000B63FA" w:rsidRDefault="000B63FA">
            <w:pPr>
              <w:ind w:left="31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Data disajikan secara akurat dan terstruktur </w:t>
            </w:r>
          </w:p>
          <w:p w14:paraId="79E46DAF" w14:textId="77777777" w:rsidR="000B63FA" w:rsidRDefault="000B63FA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4B50CD15" w14:textId="77777777" w:rsidR="000B63FA" w:rsidRDefault="000B63FA" w:rsidP="000B63FA">
            <w:pPr>
              <w:numPr>
                <w:ilvl w:val="0"/>
                <w:numId w:val="3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penerbit</w:t>
            </w:r>
            <w:r>
              <w:rPr>
                <w:sz w:val="22"/>
                <w:szCs w:val="22"/>
              </w:rPr>
              <w:t>:</w:t>
            </w:r>
          </w:p>
          <w:p w14:paraId="75D877DE" w14:textId="77777777" w:rsidR="000B63FA" w:rsidRDefault="000B63FA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 xml:space="preserve">Artikel Jurnal yang diterbitkan oleh penerbit berkualitas </w:t>
            </w:r>
          </w:p>
          <w:p w14:paraId="0C7B664E" w14:textId="77777777" w:rsidR="000B63FA" w:rsidRDefault="000B63FA">
            <w:pPr>
              <w:spacing w:line="360" w:lineRule="auto"/>
              <w:ind w:left="317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12109411" w14:textId="77777777" w:rsidR="000B63FA" w:rsidRDefault="000B63FA" w:rsidP="000B63FA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Yogyakarta</w:t>
      </w:r>
      <w:r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</w:rPr>
        <w:t>11 September 2022</w:t>
      </w:r>
    </w:p>
    <w:p w14:paraId="210D09A6" w14:textId="7D09FC5D" w:rsidR="000B63FA" w:rsidRDefault="000B63FA" w:rsidP="000B63FA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749662" wp14:editId="01F3B240">
            <wp:simplePos x="0" y="0"/>
            <wp:positionH relativeFrom="column">
              <wp:posOffset>3396615</wp:posOffset>
            </wp:positionH>
            <wp:positionV relativeFrom="paragraph">
              <wp:posOffset>10160</wp:posOffset>
            </wp:positionV>
            <wp:extent cx="1479550" cy="859155"/>
            <wp:effectExtent l="0" t="0" r="635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2</w:t>
      </w:r>
      <w:r>
        <w:rPr>
          <w:sz w:val="22"/>
          <w:szCs w:val="22"/>
          <w:lang w:val="id-ID"/>
        </w:rPr>
        <w:t>,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0C37E4FF" w14:textId="77777777" w:rsidR="000B63FA" w:rsidRDefault="000B63FA" w:rsidP="000B63FA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5758CD3F" w14:textId="77777777" w:rsidR="000B63FA" w:rsidRDefault="000B63FA" w:rsidP="000B63FA">
      <w:pPr>
        <w:ind w:firstLine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04C6D616" w14:textId="77777777" w:rsidR="000B63FA" w:rsidRDefault="000B63FA" w:rsidP="000B63FA">
      <w:pPr>
        <w:ind w:firstLine="4253"/>
        <w:jc w:val="both"/>
        <w:rPr>
          <w:b/>
          <w:lang w:val="id-ID"/>
        </w:rPr>
      </w:pPr>
    </w:p>
    <w:p w14:paraId="5B0FC88E" w14:textId="77777777" w:rsidR="000B63FA" w:rsidRDefault="000B63FA" w:rsidP="000B63FA">
      <w:pPr>
        <w:ind w:firstLine="4253"/>
        <w:jc w:val="both"/>
        <w:rPr>
          <w:b/>
        </w:rPr>
      </w:pPr>
      <w:r>
        <w:rPr>
          <w:b/>
        </w:rPr>
        <w:t>Rina Heriyanti S.S., M. Hum</w:t>
      </w:r>
    </w:p>
    <w:p w14:paraId="078DE321" w14:textId="77777777" w:rsidR="000B63FA" w:rsidRDefault="000B63FA" w:rsidP="000B63FA">
      <w:pPr>
        <w:ind w:firstLine="4253"/>
        <w:jc w:val="both"/>
        <w:rPr>
          <w:b/>
        </w:rPr>
      </w:pPr>
      <w:r>
        <w:rPr>
          <w:b/>
        </w:rPr>
        <w:t>NIP. 197208281999032004</w:t>
      </w:r>
    </w:p>
    <w:p w14:paraId="694F1FE9" w14:textId="77777777" w:rsidR="000B63FA" w:rsidRDefault="000B63FA" w:rsidP="000B63FA">
      <w:pPr>
        <w:ind w:firstLine="4253"/>
        <w:jc w:val="both"/>
        <w:rPr>
          <w:b/>
        </w:rPr>
      </w:pPr>
      <w:r>
        <w:rPr>
          <w:b/>
        </w:rPr>
        <w:t>Lektor AK 300</w:t>
      </w:r>
    </w:p>
    <w:p w14:paraId="1B880CF5" w14:textId="77777777" w:rsidR="000B63FA" w:rsidRDefault="000B63FA" w:rsidP="000B63FA">
      <w:pPr>
        <w:ind w:firstLine="4253"/>
        <w:jc w:val="both"/>
      </w:pPr>
      <w:r>
        <w:rPr>
          <w:lang w:val="id-ID"/>
        </w:rPr>
        <w:t xml:space="preserve">Universitas </w:t>
      </w:r>
      <w:r>
        <w:t>Islam Negeri KH. Syaifuddin Zuhri Purwokerto</w:t>
      </w:r>
    </w:p>
    <w:p w14:paraId="4D65C847" w14:textId="77777777" w:rsidR="000B63FA" w:rsidRDefault="000B63FA" w:rsidP="000B63FA">
      <w:pPr>
        <w:tabs>
          <w:tab w:val="left" w:pos="426"/>
          <w:tab w:val="left" w:pos="2552"/>
        </w:tabs>
        <w:spacing w:line="360" w:lineRule="auto"/>
        <w:jc w:val="both"/>
        <w:rPr>
          <w:lang w:val="id-ID"/>
        </w:rPr>
      </w:pPr>
    </w:p>
    <w:p w14:paraId="32BD9AD4" w14:textId="77777777" w:rsidR="000B63FA" w:rsidRDefault="000B63FA"/>
    <w:sectPr w:rsidR="000B63FA" w:rsidSect="000B6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54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</w:lvl>
    <w:lvl w:ilvl="1" w:tplc="04210019">
      <w:start w:val="1"/>
      <w:numFmt w:val="lowerLetter"/>
      <w:lvlText w:val="%2."/>
      <w:lvlJc w:val="left"/>
      <w:pPr>
        <w:ind w:left="1398" w:hanging="360"/>
      </w:pPr>
    </w:lvl>
    <w:lvl w:ilvl="2" w:tplc="0421001B">
      <w:start w:val="1"/>
      <w:numFmt w:val="lowerRoman"/>
      <w:lvlText w:val="%3."/>
      <w:lvlJc w:val="right"/>
      <w:pPr>
        <w:ind w:left="2118" w:hanging="180"/>
      </w:pPr>
    </w:lvl>
    <w:lvl w:ilvl="3" w:tplc="0421000F">
      <w:start w:val="1"/>
      <w:numFmt w:val="decimal"/>
      <w:lvlText w:val="%4."/>
      <w:lvlJc w:val="left"/>
      <w:pPr>
        <w:ind w:left="2838" w:hanging="360"/>
      </w:pPr>
    </w:lvl>
    <w:lvl w:ilvl="4" w:tplc="04210019">
      <w:start w:val="1"/>
      <w:numFmt w:val="lowerLetter"/>
      <w:lvlText w:val="%5."/>
      <w:lvlJc w:val="left"/>
      <w:pPr>
        <w:ind w:left="3558" w:hanging="360"/>
      </w:pPr>
    </w:lvl>
    <w:lvl w:ilvl="5" w:tplc="0421001B">
      <w:start w:val="1"/>
      <w:numFmt w:val="lowerRoman"/>
      <w:lvlText w:val="%6."/>
      <w:lvlJc w:val="right"/>
      <w:pPr>
        <w:ind w:left="4278" w:hanging="180"/>
      </w:pPr>
    </w:lvl>
    <w:lvl w:ilvl="6" w:tplc="0421000F">
      <w:start w:val="1"/>
      <w:numFmt w:val="decimal"/>
      <w:lvlText w:val="%7."/>
      <w:lvlJc w:val="left"/>
      <w:pPr>
        <w:ind w:left="4998" w:hanging="360"/>
      </w:pPr>
    </w:lvl>
    <w:lvl w:ilvl="7" w:tplc="04210019">
      <w:start w:val="1"/>
      <w:numFmt w:val="lowerLetter"/>
      <w:lvlText w:val="%8."/>
      <w:lvlJc w:val="left"/>
      <w:pPr>
        <w:ind w:left="5718" w:hanging="360"/>
      </w:pPr>
    </w:lvl>
    <w:lvl w:ilvl="8" w:tplc="0421001B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AED71D5"/>
    <w:multiLevelType w:val="hybridMultilevel"/>
    <w:tmpl w:val="AF84FB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6108B"/>
    <w:multiLevelType w:val="hybridMultilevel"/>
    <w:tmpl w:val="AF84FB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892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5340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099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FA"/>
    <w:rsid w:val="000B63FA"/>
    <w:rsid w:val="005E17EE"/>
    <w:rsid w:val="00B5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A563"/>
  <w15:chartTrackingRefBased/>
  <w15:docId w15:val="{51DC5650-5509-47C5-86B0-004EDEC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3F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B6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journals.umkt.ac.id/index.php/acitya/article/view/3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journals.umkt.ac.id/index.php/acitya/article/view/32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Ashari Putra</dc:creator>
  <cp:keywords/>
  <dc:description/>
  <cp:lastModifiedBy>Muhammad Ashari Putra</cp:lastModifiedBy>
  <cp:revision>1</cp:revision>
  <dcterms:created xsi:type="dcterms:W3CDTF">2022-12-02T04:04:00Z</dcterms:created>
  <dcterms:modified xsi:type="dcterms:W3CDTF">2022-12-02T04:05:00Z</dcterms:modified>
</cp:coreProperties>
</file>