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FF0F" w14:textId="77777777" w:rsidR="005F4BD7" w:rsidRPr="001A6251" w:rsidRDefault="005F4BD7" w:rsidP="00173BD9">
      <w:pPr>
        <w:pStyle w:val="Heading3"/>
        <w:spacing w:before="90"/>
        <w:ind w:left="0" w:right="49"/>
        <w:jc w:val="center"/>
        <w:rPr>
          <w:sz w:val="28"/>
          <w:szCs w:val="28"/>
        </w:rPr>
      </w:pPr>
      <w:r w:rsidRPr="001A6251">
        <w:rPr>
          <w:sz w:val="28"/>
          <w:szCs w:val="28"/>
        </w:rPr>
        <w:t>DAMPAK</w:t>
      </w:r>
      <w:r w:rsidRPr="001A6251">
        <w:rPr>
          <w:spacing w:val="15"/>
          <w:sz w:val="28"/>
          <w:szCs w:val="28"/>
        </w:rPr>
        <w:t xml:space="preserve"> </w:t>
      </w:r>
      <w:r w:rsidRPr="001A6251">
        <w:rPr>
          <w:sz w:val="28"/>
          <w:szCs w:val="28"/>
        </w:rPr>
        <w:t>PENOLAKAN</w:t>
      </w:r>
      <w:r w:rsidRPr="001A6251">
        <w:rPr>
          <w:spacing w:val="-8"/>
          <w:sz w:val="28"/>
          <w:szCs w:val="28"/>
        </w:rPr>
        <w:t xml:space="preserve"> </w:t>
      </w:r>
      <w:r w:rsidRPr="001A6251">
        <w:rPr>
          <w:sz w:val="28"/>
          <w:szCs w:val="28"/>
        </w:rPr>
        <w:t>BANTUAN</w:t>
      </w:r>
      <w:r w:rsidRPr="001A6251">
        <w:rPr>
          <w:spacing w:val="-9"/>
          <w:sz w:val="28"/>
          <w:szCs w:val="28"/>
        </w:rPr>
        <w:t xml:space="preserve"> </w:t>
      </w:r>
      <w:r w:rsidRPr="001A6251">
        <w:rPr>
          <w:sz w:val="28"/>
          <w:szCs w:val="28"/>
        </w:rPr>
        <w:t>INTERNASIONAL</w:t>
      </w:r>
      <w:r w:rsidRPr="001A6251">
        <w:rPr>
          <w:spacing w:val="10"/>
          <w:sz w:val="28"/>
          <w:szCs w:val="28"/>
        </w:rPr>
        <w:t xml:space="preserve"> </w:t>
      </w:r>
      <w:r w:rsidRPr="001A6251">
        <w:rPr>
          <w:sz w:val="28"/>
          <w:szCs w:val="28"/>
        </w:rPr>
        <w:t>TERHADAP</w:t>
      </w:r>
      <w:r w:rsidRPr="001A6251">
        <w:rPr>
          <w:spacing w:val="9"/>
          <w:sz w:val="28"/>
          <w:szCs w:val="28"/>
        </w:rPr>
        <w:t xml:space="preserve"> </w:t>
      </w:r>
      <w:r w:rsidRPr="001A6251">
        <w:rPr>
          <w:i/>
          <w:sz w:val="28"/>
          <w:szCs w:val="28"/>
        </w:rPr>
        <w:t>FOOD</w:t>
      </w:r>
      <w:r w:rsidRPr="001A6251">
        <w:rPr>
          <w:i/>
          <w:sz w:val="28"/>
          <w:szCs w:val="28"/>
          <w:lang w:val="en-US"/>
        </w:rPr>
        <w:t>-</w:t>
      </w:r>
      <w:r w:rsidRPr="001A6251">
        <w:rPr>
          <w:i/>
          <w:spacing w:val="-57"/>
          <w:sz w:val="28"/>
          <w:szCs w:val="28"/>
        </w:rPr>
        <w:t xml:space="preserve"> </w:t>
      </w:r>
      <w:r w:rsidRPr="001A6251">
        <w:rPr>
          <w:i/>
          <w:spacing w:val="-57"/>
          <w:sz w:val="28"/>
          <w:szCs w:val="28"/>
          <w:lang w:val="en-US"/>
        </w:rPr>
        <w:t xml:space="preserve"> </w:t>
      </w:r>
      <w:r w:rsidRPr="001A6251">
        <w:rPr>
          <w:i/>
          <w:sz w:val="28"/>
          <w:szCs w:val="28"/>
        </w:rPr>
        <w:t xml:space="preserve">SECURITY </w:t>
      </w:r>
      <w:r w:rsidRPr="001A6251">
        <w:rPr>
          <w:sz w:val="28"/>
          <w:szCs w:val="28"/>
        </w:rPr>
        <w:t>di KOREA UTARA SELAMA KRISIS PANGAN TAHUN 2020-</w:t>
      </w:r>
      <w:r w:rsidRPr="001A6251">
        <w:rPr>
          <w:spacing w:val="1"/>
          <w:sz w:val="28"/>
          <w:szCs w:val="28"/>
        </w:rPr>
        <w:t xml:space="preserve"> </w:t>
      </w:r>
      <w:r w:rsidRPr="001A6251">
        <w:rPr>
          <w:sz w:val="28"/>
          <w:szCs w:val="28"/>
        </w:rPr>
        <w:t>2022</w:t>
      </w:r>
    </w:p>
    <w:p w14:paraId="400589A3" w14:textId="77777777" w:rsidR="005F4BD7" w:rsidRDefault="005F4BD7" w:rsidP="00173BD9">
      <w:pPr>
        <w:pStyle w:val="BodyText"/>
        <w:spacing w:before="11"/>
        <w:rPr>
          <w:b/>
          <w:sz w:val="36"/>
        </w:rPr>
      </w:pPr>
    </w:p>
    <w:p w14:paraId="2F7E0BFB" w14:textId="77777777" w:rsidR="005F4BD7" w:rsidRDefault="005F4BD7" w:rsidP="00173BD9">
      <w:pPr>
        <w:ind w:left="2757" w:right="2799"/>
        <w:jc w:val="center"/>
        <w:rPr>
          <w:b/>
          <w:sz w:val="24"/>
        </w:rPr>
      </w:pPr>
      <w:r>
        <w:rPr>
          <w:b/>
          <w:sz w:val="24"/>
        </w:rPr>
        <w:t>Ainun</w:t>
      </w:r>
      <w:r>
        <w:rPr>
          <w:b/>
          <w:spacing w:val="5"/>
          <w:sz w:val="24"/>
        </w:rPr>
        <w:t xml:space="preserve"> </w:t>
      </w:r>
      <w:r>
        <w:rPr>
          <w:b/>
          <w:sz w:val="24"/>
        </w:rPr>
        <w:t>Nur</w:t>
      </w:r>
      <w:r>
        <w:rPr>
          <w:b/>
          <w:spacing w:val="-15"/>
          <w:sz w:val="24"/>
        </w:rPr>
        <w:t xml:space="preserve"> </w:t>
      </w:r>
      <w:r>
        <w:rPr>
          <w:b/>
          <w:sz w:val="24"/>
        </w:rPr>
        <w:t>Afni</w:t>
      </w:r>
      <w:r>
        <w:rPr>
          <w:b/>
          <w:spacing w:val="-3"/>
          <w:sz w:val="24"/>
        </w:rPr>
        <w:t xml:space="preserve"> </w:t>
      </w:r>
      <w:r>
        <w:rPr>
          <w:b/>
          <w:sz w:val="24"/>
        </w:rPr>
        <w:t>Syarif</w:t>
      </w:r>
    </w:p>
    <w:p w14:paraId="119E66E4" w14:textId="77777777" w:rsidR="005F4BD7" w:rsidRDefault="005F4BD7" w:rsidP="00173BD9">
      <w:pPr>
        <w:pStyle w:val="BodyText"/>
        <w:rPr>
          <w:b/>
          <w:sz w:val="26"/>
        </w:rPr>
      </w:pPr>
    </w:p>
    <w:p w14:paraId="04DDEFFB" w14:textId="77777777" w:rsidR="005F4BD7" w:rsidRDefault="005F4BD7" w:rsidP="00173BD9">
      <w:pPr>
        <w:pStyle w:val="BodyText"/>
        <w:spacing w:before="9"/>
        <w:ind w:right="49"/>
        <w:jc w:val="center"/>
        <w:rPr>
          <w:b/>
          <w:sz w:val="21"/>
        </w:rPr>
      </w:pPr>
    </w:p>
    <w:p w14:paraId="514C17AC" w14:textId="77777777" w:rsidR="005F4BD7" w:rsidRDefault="005F4BD7" w:rsidP="00173BD9">
      <w:pPr>
        <w:pStyle w:val="BodyText"/>
        <w:tabs>
          <w:tab w:val="left" w:pos="5670"/>
        </w:tabs>
        <w:ind w:right="49"/>
        <w:jc w:val="center"/>
        <w:rPr>
          <w:spacing w:val="-58"/>
          <w:lang w:val="en-US"/>
        </w:rPr>
      </w:pPr>
      <w:r>
        <w:t>Program Studi Ilmu Hubungan Internasional</w:t>
      </w:r>
    </w:p>
    <w:p w14:paraId="6F34F0C2" w14:textId="77777777" w:rsidR="005F4BD7" w:rsidRDefault="005F4BD7" w:rsidP="00173BD9">
      <w:pPr>
        <w:pStyle w:val="BodyText"/>
        <w:tabs>
          <w:tab w:val="left" w:pos="5670"/>
        </w:tabs>
        <w:ind w:right="49"/>
        <w:jc w:val="center"/>
      </w:pPr>
      <w:r>
        <w:t>Fakultas</w:t>
      </w:r>
      <w:r>
        <w:rPr>
          <w:spacing w:val="-6"/>
        </w:rPr>
        <w:t xml:space="preserve"> </w:t>
      </w:r>
      <w:r>
        <w:t>Bisnis</w:t>
      </w:r>
      <w:r>
        <w:rPr>
          <w:spacing w:val="10"/>
        </w:rPr>
        <w:t xml:space="preserve"> </w:t>
      </w:r>
      <w:r>
        <w:t>&amp;</w:t>
      </w:r>
      <w:r>
        <w:rPr>
          <w:spacing w:val="7"/>
        </w:rPr>
        <w:t xml:space="preserve"> </w:t>
      </w:r>
      <w:r>
        <w:t>Humaniora</w:t>
      </w:r>
    </w:p>
    <w:p w14:paraId="5D05230F" w14:textId="77777777" w:rsidR="005F4BD7" w:rsidRDefault="005F4BD7" w:rsidP="00173BD9">
      <w:pPr>
        <w:spacing w:before="14"/>
        <w:ind w:right="49"/>
        <w:jc w:val="center"/>
        <w:rPr>
          <w:spacing w:val="-57"/>
          <w:sz w:val="24"/>
        </w:rPr>
      </w:pPr>
      <w:r>
        <w:rPr>
          <w:sz w:val="24"/>
        </w:rPr>
        <w:t>Universitas</w:t>
      </w:r>
      <w:r>
        <w:rPr>
          <w:spacing w:val="-3"/>
          <w:sz w:val="24"/>
        </w:rPr>
        <w:t xml:space="preserve"> </w:t>
      </w:r>
      <w:r>
        <w:rPr>
          <w:sz w:val="24"/>
        </w:rPr>
        <w:t>Teknologi</w:t>
      </w:r>
      <w:r>
        <w:rPr>
          <w:spacing w:val="7"/>
          <w:sz w:val="24"/>
        </w:rPr>
        <w:t xml:space="preserve"> </w:t>
      </w:r>
      <w:r>
        <w:rPr>
          <w:sz w:val="24"/>
        </w:rPr>
        <w:t>Yogyakarta</w:t>
      </w:r>
      <w:r>
        <w:rPr>
          <w:spacing w:val="-57"/>
          <w:sz w:val="24"/>
        </w:rPr>
        <w:t xml:space="preserve"> </w:t>
      </w:r>
    </w:p>
    <w:p w14:paraId="291ED589" w14:textId="77777777" w:rsidR="005F4BD7" w:rsidRDefault="005F4BD7" w:rsidP="00173BD9">
      <w:pPr>
        <w:spacing w:before="14"/>
        <w:ind w:right="49"/>
        <w:jc w:val="center"/>
      </w:pPr>
      <w:r>
        <w:rPr>
          <w:sz w:val="24"/>
        </w:rPr>
        <w:t>Email:</w:t>
      </w:r>
      <w:r>
        <w:rPr>
          <w:spacing w:val="24"/>
          <w:sz w:val="24"/>
        </w:rPr>
        <w:t xml:space="preserve"> </w:t>
      </w:r>
      <w:hyperlink r:id="rId5">
        <w:r>
          <w:rPr>
            <w:u w:val="single"/>
          </w:rPr>
          <w:t>ainun.syarif18@gmail.com</w:t>
        </w:r>
      </w:hyperlink>
    </w:p>
    <w:p w14:paraId="1EF2AF81" w14:textId="77777777" w:rsidR="005F4BD7" w:rsidRDefault="005F4BD7" w:rsidP="00173BD9">
      <w:pPr>
        <w:pStyle w:val="BodyText"/>
        <w:rPr>
          <w:sz w:val="20"/>
        </w:rPr>
      </w:pPr>
    </w:p>
    <w:p w14:paraId="5F43AD52" w14:textId="77777777" w:rsidR="005F4BD7" w:rsidRDefault="005F4BD7" w:rsidP="00173BD9">
      <w:pPr>
        <w:pStyle w:val="Heading3"/>
        <w:spacing w:before="208"/>
        <w:ind w:left="2746" w:right="2799"/>
        <w:jc w:val="center"/>
      </w:pPr>
      <w:bookmarkStart w:id="0" w:name="_bookmark11"/>
      <w:bookmarkEnd w:id="0"/>
      <w:r>
        <w:t>ABSTRAK</w:t>
      </w:r>
    </w:p>
    <w:p w14:paraId="425D0B3D" w14:textId="77777777" w:rsidR="005F4BD7" w:rsidRDefault="005F4BD7" w:rsidP="00173BD9">
      <w:pPr>
        <w:pStyle w:val="BodyText"/>
        <w:spacing w:before="129"/>
        <w:ind w:left="548" w:right="562" w:firstLine="720"/>
        <w:jc w:val="both"/>
      </w:pPr>
      <w:r>
        <w:t>Penelitian ini bertujuan untuk menganalis bagaimana dampak dari penolakan</w:t>
      </w:r>
      <w:r>
        <w:rPr>
          <w:spacing w:val="1"/>
        </w:rPr>
        <w:t xml:space="preserve"> </w:t>
      </w:r>
      <w:r>
        <w:rPr>
          <w:spacing w:val="-1"/>
        </w:rPr>
        <w:t>bantuan internasional oleh Korea Utara. Dalam penelitian ini, Korea Utara merupakan</w:t>
      </w:r>
      <w:r>
        <w:t xml:space="preserve"> negara</w:t>
      </w:r>
      <w:r>
        <w:rPr>
          <w:spacing w:val="1"/>
        </w:rPr>
        <w:t xml:space="preserve"> </w:t>
      </w:r>
      <w:r>
        <w:t>yang telah lama</w:t>
      </w:r>
      <w:r>
        <w:rPr>
          <w:spacing w:val="1"/>
        </w:rPr>
        <w:t xml:space="preserve"> </w:t>
      </w:r>
      <w:r>
        <w:t>mengalami</w:t>
      </w:r>
      <w:r>
        <w:rPr>
          <w:spacing w:val="1"/>
        </w:rPr>
        <w:t xml:space="preserve"> </w:t>
      </w:r>
      <w:r>
        <w:t>krisis</w:t>
      </w:r>
      <w:r>
        <w:rPr>
          <w:spacing w:val="1"/>
        </w:rPr>
        <w:t xml:space="preserve"> </w:t>
      </w:r>
      <w:r>
        <w:t>pangan akibat</w:t>
      </w:r>
      <w:r>
        <w:rPr>
          <w:spacing w:val="1"/>
        </w:rPr>
        <w:t xml:space="preserve"> </w:t>
      </w:r>
      <w:r>
        <w:t>beberapa</w:t>
      </w:r>
      <w:r>
        <w:rPr>
          <w:spacing w:val="1"/>
        </w:rPr>
        <w:t xml:space="preserve"> </w:t>
      </w:r>
      <w:r>
        <w:t>faktor, seperti</w:t>
      </w:r>
      <w:r>
        <w:rPr>
          <w:spacing w:val="1"/>
        </w:rPr>
        <w:t xml:space="preserve"> </w:t>
      </w:r>
      <w:r>
        <w:t>bencana alam, sektor pertanian yang tidak mendukung, hingga kebijakan pemerintah</w:t>
      </w:r>
      <w:r>
        <w:rPr>
          <w:spacing w:val="1"/>
        </w:rPr>
        <w:t xml:space="preserve"> </w:t>
      </w:r>
      <w:r>
        <w:rPr>
          <w:spacing w:val="-1"/>
        </w:rPr>
        <w:t>Korea Utara yang tidak memihak rakyat. Dalam menganalisis bantuan yang masuk ke</w:t>
      </w:r>
      <w:r>
        <w:t xml:space="preserve"> Korea Utara, peneliti menggunakan konsep bantuan luar negeri untuk melihat alasan</w:t>
      </w:r>
      <w:r>
        <w:rPr>
          <w:spacing w:val="1"/>
        </w:rPr>
        <w:t xml:space="preserve"> </w:t>
      </w:r>
      <w:r>
        <w:rPr>
          <w:spacing w:val="-1"/>
        </w:rPr>
        <w:t xml:space="preserve">dari penolakan bantuan internasional </w:t>
      </w:r>
      <w:r>
        <w:t>disebabkan oleh adanya motif politik. Kemudian</w:t>
      </w:r>
      <w:r>
        <w:rPr>
          <w:spacing w:val="-57"/>
        </w:rPr>
        <w:t xml:space="preserve"> </w:t>
      </w:r>
      <w:r>
        <w:t>dampaknya</w:t>
      </w:r>
      <w:r>
        <w:rPr>
          <w:spacing w:val="1"/>
        </w:rPr>
        <w:t xml:space="preserve"> </w:t>
      </w:r>
      <w:r>
        <w:t>terhadap</w:t>
      </w:r>
      <w:r>
        <w:rPr>
          <w:spacing w:val="1"/>
        </w:rPr>
        <w:t xml:space="preserve"> </w:t>
      </w:r>
      <w:r>
        <w:t>aspek</w:t>
      </w:r>
      <w:r>
        <w:rPr>
          <w:spacing w:val="1"/>
        </w:rPr>
        <w:t xml:space="preserve"> </w:t>
      </w:r>
      <w:r>
        <w:rPr>
          <w:i/>
        </w:rPr>
        <w:t>food</w:t>
      </w:r>
      <w:r>
        <w:rPr>
          <w:i/>
          <w:spacing w:val="1"/>
        </w:rPr>
        <w:t xml:space="preserve"> </w:t>
      </w:r>
      <w:r>
        <w:rPr>
          <w:i/>
        </w:rPr>
        <w:t>security</w:t>
      </w:r>
      <w:r>
        <w:rPr>
          <w:i/>
          <w:spacing w:val="1"/>
        </w:rPr>
        <w:t xml:space="preserve"> </w:t>
      </w:r>
      <w:r>
        <w:t>dan</w:t>
      </w:r>
      <w:r>
        <w:rPr>
          <w:spacing w:val="1"/>
        </w:rPr>
        <w:t xml:space="preserve"> </w:t>
      </w:r>
      <w:r>
        <w:t>empat</w:t>
      </w:r>
      <w:r>
        <w:rPr>
          <w:spacing w:val="1"/>
        </w:rPr>
        <w:t xml:space="preserve"> </w:t>
      </w:r>
      <w:r>
        <w:rPr>
          <w:spacing w:val="1"/>
          <w:lang w:val="en-US"/>
        </w:rPr>
        <w:t>e</w:t>
      </w:r>
      <w:r>
        <w:t>lemen</w:t>
      </w:r>
      <w:r>
        <w:rPr>
          <w:spacing w:val="1"/>
        </w:rPr>
        <w:t xml:space="preserve"> </w:t>
      </w:r>
      <w:r>
        <w:t>di</w:t>
      </w:r>
      <w:r>
        <w:rPr>
          <w:spacing w:val="1"/>
        </w:rPr>
        <w:t xml:space="preserve"> </w:t>
      </w:r>
      <w:r>
        <w:t>dalamnya</w:t>
      </w:r>
      <w:r>
        <w:rPr>
          <w:spacing w:val="1"/>
        </w:rPr>
        <w:t xml:space="preserve"> </w:t>
      </w:r>
      <w:r>
        <w:t>(</w:t>
      </w:r>
      <w:r>
        <w:rPr>
          <w:i/>
        </w:rPr>
        <w:t>food</w:t>
      </w:r>
      <w:r>
        <w:rPr>
          <w:i/>
          <w:spacing w:val="1"/>
        </w:rPr>
        <w:t xml:space="preserve"> </w:t>
      </w:r>
      <w:r>
        <w:rPr>
          <w:i/>
          <w:spacing w:val="-3"/>
        </w:rPr>
        <w:t xml:space="preserve">availability, food access, food </w:t>
      </w:r>
      <w:r>
        <w:rPr>
          <w:i/>
          <w:spacing w:val="-2"/>
        </w:rPr>
        <w:t>utilization, food stability</w:t>
      </w:r>
      <w:r>
        <w:rPr>
          <w:spacing w:val="-2"/>
        </w:rPr>
        <w:t xml:space="preserve">) dalam konsep </w:t>
      </w:r>
      <w:r>
        <w:rPr>
          <w:i/>
          <w:spacing w:val="-2"/>
        </w:rPr>
        <w:t>human security</w:t>
      </w:r>
      <w:r>
        <w:rPr>
          <w:spacing w:val="-2"/>
        </w:rPr>
        <w:t>.</w:t>
      </w:r>
      <w:r>
        <w:rPr>
          <w:spacing w:val="-1"/>
        </w:rPr>
        <w:t xml:space="preserve"> </w:t>
      </w:r>
      <w:r>
        <w:t>Penolakan bantuan ditahun 2020 hingga tahun 2022, hasilnya menunjukkan bahwa</w:t>
      </w:r>
      <w:r>
        <w:rPr>
          <w:spacing w:val="1"/>
        </w:rPr>
        <w:t xml:space="preserve"> </w:t>
      </w:r>
      <w:r>
        <w:rPr>
          <w:spacing w:val="-2"/>
        </w:rPr>
        <w:t xml:space="preserve">krisis pangan </w:t>
      </w:r>
      <w:r>
        <w:rPr>
          <w:spacing w:val="-1"/>
        </w:rPr>
        <w:t xml:space="preserve">yang sulit diatasi di tengah kebijakan tersebut selama pandemi </w:t>
      </w:r>
      <w:r>
        <w:rPr>
          <w:i/>
          <w:spacing w:val="-1"/>
        </w:rPr>
        <w:t>covid-19</w:t>
      </w:r>
      <w:r>
        <w:rPr>
          <w:i/>
        </w:rPr>
        <w:t xml:space="preserve"> </w:t>
      </w:r>
      <w:r>
        <w:t>memberikan</w:t>
      </w:r>
      <w:r>
        <w:rPr>
          <w:spacing w:val="1"/>
        </w:rPr>
        <w:t xml:space="preserve"> </w:t>
      </w:r>
      <w:r>
        <w:t>pengaruh</w:t>
      </w:r>
      <w:r>
        <w:rPr>
          <w:spacing w:val="1"/>
        </w:rPr>
        <w:t xml:space="preserve"> </w:t>
      </w:r>
      <w:r>
        <w:t>terhadap</w:t>
      </w:r>
      <w:r>
        <w:rPr>
          <w:spacing w:val="1"/>
        </w:rPr>
        <w:t xml:space="preserve"> </w:t>
      </w:r>
      <w:r>
        <w:rPr>
          <w:i/>
        </w:rPr>
        <w:t>food</w:t>
      </w:r>
      <w:r>
        <w:rPr>
          <w:i/>
          <w:spacing w:val="1"/>
        </w:rPr>
        <w:t xml:space="preserve"> </w:t>
      </w:r>
      <w:r>
        <w:rPr>
          <w:i/>
        </w:rPr>
        <w:t>security</w:t>
      </w:r>
      <w:r>
        <w:rPr>
          <w:i/>
          <w:spacing w:val="1"/>
        </w:rPr>
        <w:t xml:space="preserve"> </w:t>
      </w:r>
      <w:r>
        <w:t>di</w:t>
      </w:r>
      <w:r>
        <w:rPr>
          <w:spacing w:val="1"/>
        </w:rPr>
        <w:t xml:space="preserve"> </w:t>
      </w:r>
      <w:r>
        <w:t>Korea</w:t>
      </w:r>
      <w:r>
        <w:rPr>
          <w:spacing w:val="1"/>
        </w:rPr>
        <w:t xml:space="preserve"> </w:t>
      </w:r>
      <w:r>
        <w:t>Utara,</w:t>
      </w:r>
      <w:r>
        <w:rPr>
          <w:spacing w:val="1"/>
        </w:rPr>
        <w:t xml:space="preserve"> </w:t>
      </w:r>
      <w:r>
        <w:t>sehingga</w:t>
      </w:r>
      <w:r>
        <w:rPr>
          <w:spacing w:val="1"/>
        </w:rPr>
        <w:t xml:space="preserve"> </w:t>
      </w:r>
      <w:r>
        <w:t>tidak</w:t>
      </w:r>
      <w:r>
        <w:rPr>
          <w:spacing w:val="1"/>
        </w:rPr>
        <w:t xml:space="preserve"> </w:t>
      </w:r>
      <w:r>
        <w:rPr>
          <w:spacing w:val="-1"/>
        </w:rPr>
        <w:t>tercapainya</w:t>
      </w:r>
      <w:r>
        <w:rPr>
          <w:spacing w:val="-2"/>
        </w:rPr>
        <w:t xml:space="preserve"> </w:t>
      </w:r>
      <w:r>
        <w:t>ketahanan</w:t>
      </w:r>
      <w:r>
        <w:rPr>
          <w:spacing w:val="1"/>
        </w:rPr>
        <w:t xml:space="preserve"> </w:t>
      </w:r>
      <w:r>
        <w:t>pangan</w:t>
      </w:r>
      <w:r>
        <w:rPr>
          <w:spacing w:val="-16"/>
        </w:rPr>
        <w:t xml:space="preserve"> </w:t>
      </w:r>
      <w:r>
        <w:t>di</w:t>
      </w:r>
      <w:r>
        <w:rPr>
          <w:spacing w:val="-21"/>
        </w:rPr>
        <w:t xml:space="preserve"> </w:t>
      </w:r>
      <w:r>
        <w:t>Korea</w:t>
      </w:r>
      <w:r>
        <w:rPr>
          <w:spacing w:val="-2"/>
        </w:rPr>
        <w:t xml:space="preserve"> </w:t>
      </w:r>
      <w:r>
        <w:t>Utara</w:t>
      </w:r>
      <w:r>
        <w:rPr>
          <w:spacing w:val="-16"/>
        </w:rPr>
        <w:t xml:space="preserve"> </w:t>
      </w:r>
      <w:r>
        <w:t>hingga</w:t>
      </w:r>
      <w:r>
        <w:rPr>
          <w:spacing w:val="-1"/>
        </w:rPr>
        <w:t xml:space="preserve"> </w:t>
      </w:r>
      <w:r>
        <w:t>krisis</w:t>
      </w:r>
      <w:r>
        <w:rPr>
          <w:spacing w:val="11"/>
        </w:rPr>
        <w:t xml:space="preserve"> </w:t>
      </w:r>
      <w:r>
        <w:t>pangan</w:t>
      </w:r>
      <w:r>
        <w:rPr>
          <w:spacing w:val="-15"/>
        </w:rPr>
        <w:t xml:space="preserve"> </w:t>
      </w:r>
      <w:r>
        <w:t>di</w:t>
      </w:r>
      <w:r>
        <w:rPr>
          <w:spacing w:val="-22"/>
        </w:rPr>
        <w:t xml:space="preserve"> </w:t>
      </w:r>
      <w:r>
        <w:t>tahun</w:t>
      </w:r>
      <w:r>
        <w:rPr>
          <w:spacing w:val="-15"/>
        </w:rPr>
        <w:t xml:space="preserve"> </w:t>
      </w:r>
      <w:r>
        <w:t>2020-2022</w:t>
      </w:r>
      <w:r>
        <w:rPr>
          <w:spacing w:val="-58"/>
        </w:rPr>
        <w:t xml:space="preserve"> </w:t>
      </w:r>
      <w:r>
        <w:t>dapat</w:t>
      </w:r>
      <w:r>
        <w:rPr>
          <w:spacing w:val="-8"/>
        </w:rPr>
        <w:t xml:space="preserve"> </w:t>
      </w:r>
      <w:r>
        <w:t>berlanjut.</w:t>
      </w:r>
    </w:p>
    <w:p w14:paraId="068504F2" w14:textId="77777777" w:rsidR="005F4BD7" w:rsidRDefault="005F4BD7" w:rsidP="00173BD9">
      <w:pPr>
        <w:pStyle w:val="BodyText"/>
        <w:spacing w:before="5"/>
        <w:rPr>
          <w:sz w:val="37"/>
        </w:rPr>
      </w:pPr>
    </w:p>
    <w:p w14:paraId="0F300A4A" w14:textId="35018B73" w:rsidR="005F4BD7" w:rsidRPr="005F4BD7" w:rsidRDefault="005F4BD7" w:rsidP="00173BD9">
      <w:pPr>
        <w:ind w:left="1824" w:right="191" w:hanging="1277"/>
        <w:rPr>
          <w:i/>
          <w:sz w:val="24"/>
        </w:rPr>
        <w:sectPr w:rsidR="005F4BD7" w:rsidRPr="005F4BD7" w:rsidSect="001A6251">
          <w:pgSz w:w="12240" w:h="15840"/>
          <w:pgMar w:top="2268" w:right="1701" w:bottom="1701" w:left="2268" w:header="0" w:footer="992" w:gutter="0"/>
          <w:cols w:space="720"/>
        </w:sectPr>
      </w:pPr>
      <w:r>
        <w:rPr>
          <w:b/>
          <w:spacing w:val="-1"/>
          <w:sz w:val="24"/>
        </w:rPr>
        <w:t>Kata</w:t>
      </w:r>
      <w:r>
        <w:rPr>
          <w:b/>
          <w:sz w:val="24"/>
        </w:rPr>
        <w:t xml:space="preserve"> </w:t>
      </w:r>
      <w:r>
        <w:rPr>
          <w:b/>
          <w:spacing w:val="-1"/>
          <w:sz w:val="24"/>
        </w:rPr>
        <w:t>Kunci</w:t>
      </w:r>
      <w:r>
        <w:rPr>
          <w:spacing w:val="-1"/>
          <w:sz w:val="24"/>
        </w:rPr>
        <w:t>:</w:t>
      </w:r>
      <w:r>
        <w:rPr>
          <w:spacing w:val="-7"/>
          <w:sz w:val="24"/>
        </w:rPr>
        <w:t xml:space="preserve"> </w:t>
      </w:r>
      <w:r>
        <w:rPr>
          <w:spacing w:val="-1"/>
          <w:sz w:val="24"/>
        </w:rPr>
        <w:t>Korea</w:t>
      </w:r>
      <w:r>
        <w:rPr>
          <w:spacing w:val="-2"/>
          <w:sz w:val="24"/>
        </w:rPr>
        <w:t xml:space="preserve"> </w:t>
      </w:r>
      <w:r>
        <w:rPr>
          <w:spacing w:val="-1"/>
          <w:sz w:val="24"/>
        </w:rPr>
        <w:t>Utara,</w:t>
      </w:r>
      <w:r>
        <w:rPr>
          <w:spacing w:val="1"/>
          <w:sz w:val="24"/>
        </w:rPr>
        <w:t xml:space="preserve"> </w:t>
      </w:r>
      <w:r>
        <w:rPr>
          <w:spacing w:val="-1"/>
          <w:sz w:val="24"/>
        </w:rPr>
        <w:t>Bantuan</w:t>
      </w:r>
      <w:r>
        <w:rPr>
          <w:spacing w:val="-16"/>
          <w:sz w:val="24"/>
        </w:rPr>
        <w:t xml:space="preserve"> </w:t>
      </w:r>
      <w:r>
        <w:rPr>
          <w:sz w:val="24"/>
        </w:rPr>
        <w:t>Internasional,</w:t>
      </w:r>
      <w:r>
        <w:rPr>
          <w:spacing w:val="14"/>
          <w:sz w:val="24"/>
        </w:rPr>
        <w:t xml:space="preserve"> </w:t>
      </w:r>
      <w:r>
        <w:rPr>
          <w:sz w:val="24"/>
        </w:rPr>
        <w:t>Krisis</w:t>
      </w:r>
      <w:r>
        <w:rPr>
          <w:spacing w:val="11"/>
          <w:sz w:val="24"/>
        </w:rPr>
        <w:t xml:space="preserve"> </w:t>
      </w:r>
      <w:r>
        <w:rPr>
          <w:sz w:val="24"/>
        </w:rPr>
        <w:t>Pangan,</w:t>
      </w:r>
      <w:r>
        <w:rPr>
          <w:spacing w:val="1"/>
          <w:sz w:val="24"/>
        </w:rPr>
        <w:t xml:space="preserve"> </w:t>
      </w:r>
      <w:r>
        <w:rPr>
          <w:sz w:val="24"/>
        </w:rPr>
        <w:t>Pandemi</w:t>
      </w:r>
      <w:r>
        <w:rPr>
          <w:spacing w:val="5"/>
          <w:sz w:val="24"/>
        </w:rPr>
        <w:t xml:space="preserve"> </w:t>
      </w:r>
      <w:r>
        <w:rPr>
          <w:i/>
          <w:sz w:val="24"/>
        </w:rPr>
        <w:t>Covid-19</w:t>
      </w:r>
      <w:r>
        <w:rPr>
          <w:sz w:val="24"/>
        </w:rPr>
        <w:t>,</w:t>
      </w:r>
      <w:r>
        <w:rPr>
          <w:spacing w:val="-57"/>
          <w:sz w:val="24"/>
        </w:rPr>
        <w:t xml:space="preserve"> </w:t>
      </w:r>
      <w:r>
        <w:rPr>
          <w:i/>
          <w:sz w:val="24"/>
        </w:rPr>
        <w:t>human</w:t>
      </w:r>
      <w:r>
        <w:rPr>
          <w:i/>
          <w:spacing w:val="-1"/>
          <w:sz w:val="24"/>
        </w:rPr>
        <w:t xml:space="preserve"> </w:t>
      </w:r>
      <w:r>
        <w:rPr>
          <w:i/>
          <w:sz w:val="24"/>
        </w:rPr>
        <w:t>securit</w:t>
      </w:r>
    </w:p>
    <w:p w14:paraId="43F74D9E" w14:textId="5E300806" w:rsidR="005F4BD7" w:rsidRPr="005F4BD7" w:rsidRDefault="005F4BD7" w:rsidP="00173BD9">
      <w:pPr>
        <w:spacing w:before="90"/>
        <w:ind w:right="49" w:hanging="15"/>
        <w:jc w:val="center"/>
        <w:rPr>
          <w:b/>
          <w:i/>
          <w:sz w:val="28"/>
          <w:szCs w:val="24"/>
        </w:rPr>
      </w:pPr>
      <w:r w:rsidRPr="005F4BD7">
        <w:rPr>
          <w:b/>
          <w:i/>
          <w:sz w:val="28"/>
          <w:szCs w:val="24"/>
        </w:rPr>
        <w:lastRenderedPageBreak/>
        <w:t>THE IMPACT OF THE REJECTION OF INTERNATIONAL A</w:t>
      </w:r>
      <w:r w:rsidR="00FD2146">
        <w:rPr>
          <w:b/>
          <w:i/>
          <w:sz w:val="28"/>
          <w:szCs w:val="24"/>
        </w:rPr>
        <w:t>ID</w:t>
      </w:r>
      <w:r w:rsidRPr="005F4BD7">
        <w:rPr>
          <w:b/>
          <w:i/>
          <w:sz w:val="28"/>
          <w:szCs w:val="24"/>
        </w:rPr>
        <w:t xml:space="preserve"> ON</w:t>
      </w:r>
      <w:r w:rsidRPr="005F4BD7">
        <w:rPr>
          <w:b/>
          <w:i/>
          <w:spacing w:val="1"/>
          <w:sz w:val="28"/>
          <w:szCs w:val="24"/>
        </w:rPr>
        <w:t xml:space="preserve"> </w:t>
      </w:r>
      <w:r w:rsidRPr="005F4BD7">
        <w:rPr>
          <w:b/>
          <w:i/>
          <w:sz w:val="28"/>
          <w:szCs w:val="24"/>
        </w:rPr>
        <w:t>FOOD SECURITY IN NORTH KOREA DURING THE FOOD CRISIS OF 2020-</w:t>
      </w:r>
      <w:r w:rsidRPr="005F4BD7">
        <w:rPr>
          <w:b/>
          <w:i/>
          <w:spacing w:val="-57"/>
          <w:sz w:val="28"/>
          <w:szCs w:val="24"/>
        </w:rPr>
        <w:t xml:space="preserve"> </w:t>
      </w:r>
      <w:r w:rsidRPr="005F4BD7">
        <w:rPr>
          <w:b/>
          <w:i/>
          <w:sz w:val="28"/>
          <w:szCs w:val="24"/>
        </w:rPr>
        <w:t>2022)</w:t>
      </w:r>
    </w:p>
    <w:p w14:paraId="01698843" w14:textId="77777777" w:rsidR="005F4BD7" w:rsidRDefault="005F4BD7" w:rsidP="00173BD9">
      <w:pPr>
        <w:pStyle w:val="BodyText"/>
        <w:spacing w:before="11"/>
        <w:rPr>
          <w:b/>
          <w:i/>
          <w:sz w:val="36"/>
        </w:rPr>
      </w:pPr>
    </w:p>
    <w:p w14:paraId="489D1375" w14:textId="77777777" w:rsidR="005F4BD7" w:rsidRDefault="005F4BD7" w:rsidP="00173BD9">
      <w:pPr>
        <w:pStyle w:val="Heading3"/>
        <w:ind w:left="2757" w:right="2799"/>
        <w:jc w:val="center"/>
      </w:pPr>
      <w:r>
        <w:t>Ainun</w:t>
      </w:r>
      <w:r>
        <w:rPr>
          <w:spacing w:val="5"/>
        </w:rPr>
        <w:t xml:space="preserve"> </w:t>
      </w:r>
      <w:r>
        <w:t>Nur</w:t>
      </w:r>
      <w:r>
        <w:rPr>
          <w:spacing w:val="-15"/>
        </w:rPr>
        <w:t xml:space="preserve"> </w:t>
      </w:r>
      <w:r>
        <w:t>Afni</w:t>
      </w:r>
      <w:r>
        <w:rPr>
          <w:spacing w:val="-3"/>
        </w:rPr>
        <w:t xml:space="preserve"> </w:t>
      </w:r>
      <w:r>
        <w:t>Syarif</w:t>
      </w:r>
    </w:p>
    <w:p w14:paraId="4D005448" w14:textId="77777777" w:rsidR="005F4BD7" w:rsidRDefault="005F4BD7" w:rsidP="00173BD9">
      <w:pPr>
        <w:pStyle w:val="BodyText"/>
        <w:rPr>
          <w:b/>
          <w:sz w:val="26"/>
        </w:rPr>
      </w:pPr>
    </w:p>
    <w:p w14:paraId="20AE3F3A" w14:textId="77777777" w:rsidR="005F4BD7" w:rsidRDefault="005F4BD7" w:rsidP="00173BD9">
      <w:pPr>
        <w:pStyle w:val="BodyText"/>
        <w:spacing w:before="5"/>
        <w:rPr>
          <w:b/>
          <w:sz w:val="20"/>
        </w:rPr>
      </w:pPr>
    </w:p>
    <w:p w14:paraId="2132CB9B" w14:textId="77777777" w:rsidR="005F4BD7" w:rsidRPr="00173BD9" w:rsidRDefault="005F4BD7" w:rsidP="00173BD9">
      <w:pPr>
        <w:pStyle w:val="BodyText"/>
        <w:ind w:right="49"/>
        <w:jc w:val="center"/>
        <w:rPr>
          <w:i/>
          <w:iCs/>
          <w:spacing w:val="-57"/>
        </w:rPr>
      </w:pPr>
      <w:r w:rsidRPr="00173BD9">
        <w:rPr>
          <w:i/>
          <w:iCs/>
        </w:rPr>
        <w:t>International</w:t>
      </w:r>
      <w:r w:rsidRPr="00173BD9">
        <w:rPr>
          <w:i/>
          <w:iCs/>
          <w:spacing w:val="-4"/>
        </w:rPr>
        <w:t xml:space="preserve"> </w:t>
      </w:r>
      <w:r w:rsidRPr="00173BD9">
        <w:rPr>
          <w:i/>
          <w:iCs/>
        </w:rPr>
        <w:t>Relations Study</w:t>
      </w:r>
      <w:r w:rsidRPr="00173BD9">
        <w:rPr>
          <w:i/>
          <w:iCs/>
          <w:spacing w:val="-14"/>
        </w:rPr>
        <w:t xml:space="preserve"> </w:t>
      </w:r>
      <w:r w:rsidRPr="00173BD9">
        <w:rPr>
          <w:i/>
          <w:iCs/>
        </w:rPr>
        <w:t>Program</w:t>
      </w:r>
      <w:r w:rsidRPr="00173BD9">
        <w:rPr>
          <w:i/>
          <w:iCs/>
          <w:spacing w:val="-57"/>
        </w:rPr>
        <w:t xml:space="preserve"> </w:t>
      </w:r>
    </w:p>
    <w:p w14:paraId="52712954" w14:textId="77777777" w:rsidR="005F4BD7" w:rsidRPr="00173BD9" w:rsidRDefault="005F4BD7" w:rsidP="00173BD9">
      <w:pPr>
        <w:pStyle w:val="BodyText"/>
        <w:ind w:right="49"/>
        <w:jc w:val="center"/>
        <w:rPr>
          <w:i/>
          <w:iCs/>
          <w:spacing w:val="1"/>
        </w:rPr>
      </w:pPr>
      <w:r w:rsidRPr="00173BD9">
        <w:rPr>
          <w:i/>
          <w:iCs/>
        </w:rPr>
        <w:t>Faculty</w:t>
      </w:r>
      <w:r w:rsidRPr="00173BD9">
        <w:rPr>
          <w:i/>
          <w:iCs/>
          <w:spacing w:val="-3"/>
        </w:rPr>
        <w:t xml:space="preserve"> </w:t>
      </w:r>
      <w:r w:rsidRPr="00173BD9">
        <w:rPr>
          <w:i/>
          <w:iCs/>
        </w:rPr>
        <w:t>of</w:t>
      </w:r>
      <w:r w:rsidRPr="00173BD9">
        <w:rPr>
          <w:i/>
          <w:iCs/>
          <w:spacing w:val="-9"/>
        </w:rPr>
        <w:t xml:space="preserve"> </w:t>
      </w:r>
      <w:r w:rsidRPr="00173BD9">
        <w:rPr>
          <w:i/>
          <w:iCs/>
        </w:rPr>
        <w:t>Business</w:t>
      </w:r>
      <w:r w:rsidRPr="00173BD9">
        <w:rPr>
          <w:i/>
          <w:iCs/>
          <w:spacing w:val="8"/>
        </w:rPr>
        <w:t xml:space="preserve"> </w:t>
      </w:r>
      <w:r w:rsidRPr="00173BD9">
        <w:rPr>
          <w:i/>
          <w:iCs/>
        </w:rPr>
        <w:t>&amp;</w:t>
      </w:r>
      <w:r w:rsidRPr="00173BD9">
        <w:rPr>
          <w:i/>
          <w:iCs/>
          <w:spacing w:val="5"/>
        </w:rPr>
        <w:t xml:space="preserve"> </w:t>
      </w:r>
      <w:r w:rsidRPr="00173BD9">
        <w:rPr>
          <w:i/>
          <w:iCs/>
        </w:rPr>
        <w:t>Humaniora</w:t>
      </w:r>
      <w:r w:rsidRPr="00173BD9">
        <w:rPr>
          <w:i/>
          <w:iCs/>
          <w:spacing w:val="1"/>
        </w:rPr>
        <w:t xml:space="preserve"> </w:t>
      </w:r>
    </w:p>
    <w:p w14:paraId="1835C8CD" w14:textId="77777777" w:rsidR="005F4BD7" w:rsidRPr="00173BD9" w:rsidRDefault="005F4BD7" w:rsidP="00173BD9">
      <w:pPr>
        <w:pStyle w:val="BodyText"/>
        <w:ind w:right="49"/>
        <w:jc w:val="center"/>
        <w:rPr>
          <w:i/>
          <w:iCs/>
          <w:spacing w:val="-57"/>
        </w:rPr>
      </w:pPr>
      <w:r w:rsidRPr="00173BD9">
        <w:rPr>
          <w:i/>
          <w:iCs/>
        </w:rPr>
        <w:t>University of Technology Yogyakarta</w:t>
      </w:r>
      <w:r w:rsidRPr="00173BD9">
        <w:rPr>
          <w:i/>
          <w:iCs/>
          <w:spacing w:val="-57"/>
        </w:rPr>
        <w:t xml:space="preserve"> </w:t>
      </w:r>
    </w:p>
    <w:p w14:paraId="57BC4B37" w14:textId="5A4B5CD9" w:rsidR="005F4BD7" w:rsidRPr="00173BD9" w:rsidRDefault="005F4BD7" w:rsidP="00173BD9">
      <w:pPr>
        <w:pStyle w:val="BodyText"/>
        <w:ind w:right="49"/>
        <w:jc w:val="center"/>
        <w:rPr>
          <w:i/>
          <w:iCs/>
          <w:sz w:val="22"/>
        </w:rPr>
      </w:pPr>
      <w:r w:rsidRPr="00173BD9">
        <w:rPr>
          <w:i/>
          <w:iCs/>
        </w:rPr>
        <w:t>Email:</w:t>
      </w:r>
      <w:r w:rsidRPr="00173BD9">
        <w:rPr>
          <w:i/>
          <w:iCs/>
          <w:spacing w:val="24"/>
        </w:rPr>
        <w:t xml:space="preserve"> </w:t>
      </w:r>
      <w:hyperlink r:id="rId6">
        <w:r w:rsidRPr="00173BD9">
          <w:rPr>
            <w:i/>
            <w:iCs/>
            <w:sz w:val="22"/>
            <w:u w:val="single"/>
          </w:rPr>
          <w:t>ainun.syarif18@gmail.com</w:t>
        </w:r>
      </w:hyperlink>
    </w:p>
    <w:p w14:paraId="6D9E7131" w14:textId="77777777" w:rsidR="005F4BD7" w:rsidRDefault="005F4BD7" w:rsidP="00173BD9">
      <w:pPr>
        <w:pStyle w:val="BodyText"/>
        <w:rPr>
          <w:sz w:val="20"/>
        </w:rPr>
      </w:pPr>
    </w:p>
    <w:p w14:paraId="72695A6F" w14:textId="77777777" w:rsidR="005F4BD7" w:rsidRDefault="005F4BD7" w:rsidP="00173BD9">
      <w:pPr>
        <w:pStyle w:val="BodyText"/>
        <w:rPr>
          <w:sz w:val="29"/>
        </w:rPr>
      </w:pPr>
    </w:p>
    <w:p w14:paraId="4EBF5B6B" w14:textId="77777777" w:rsidR="005F4BD7" w:rsidRPr="00173BD9" w:rsidRDefault="005F4BD7" w:rsidP="00173BD9">
      <w:pPr>
        <w:pStyle w:val="Heading2"/>
      </w:pPr>
      <w:bookmarkStart w:id="1" w:name="_bookmark12"/>
      <w:bookmarkEnd w:id="1"/>
      <w:r w:rsidRPr="00173BD9">
        <w:t>ABSTRACT</w:t>
      </w:r>
    </w:p>
    <w:p w14:paraId="1E2304E5" w14:textId="77777777" w:rsidR="005F4BD7" w:rsidRDefault="005F4BD7" w:rsidP="00173BD9">
      <w:pPr>
        <w:pStyle w:val="BodyText"/>
        <w:spacing w:before="5"/>
        <w:rPr>
          <w:b/>
          <w:i/>
          <w:sz w:val="44"/>
        </w:rPr>
      </w:pPr>
    </w:p>
    <w:p w14:paraId="407F83AF" w14:textId="1D060374" w:rsidR="005F4BD7" w:rsidRDefault="00E11117" w:rsidP="00173BD9">
      <w:pPr>
        <w:ind w:left="548" w:right="560" w:firstLine="720"/>
        <w:jc w:val="both"/>
        <w:rPr>
          <w:i/>
          <w:sz w:val="24"/>
        </w:rPr>
      </w:pPr>
      <w:r w:rsidRPr="00E11117">
        <w:rPr>
          <w:i/>
          <w:spacing w:val="-1"/>
          <w:sz w:val="24"/>
          <w:lang w:val="en"/>
        </w:rPr>
        <w:t>This study aims to analyze how the impact of the refusal of international aid by North Korea. In this study, North Korea is a country that has long experienced a food crisis due to several factors, such as natural disasters, the unsupported agricultural sector, to the North Korean government's policies that do not side with the people. In analyzing the incoming aid to North Korea, the researcher uses the concept of foreign aid to see the reasons for the refusal of international aid due to political motives and their impact on the food security aspect along with the four elements in it (food availability, food access, foo</w:t>
      </w:r>
      <w:r>
        <w:rPr>
          <w:i/>
          <w:spacing w:val="-1"/>
          <w:sz w:val="24"/>
          <w:lang w:val="en"/>
        </w:rPr>
        <w:t>d utilization, food stability)</w:t>
      </w:r>
      <w:r w:rsidRPr="00E11117">
        <w:rPr>
          <w:i/>
          <w:spacing w:val="-1"/>
          <w:sz w:val="24"/>
          <w:lang w:val="en"/>
        </w:rPr>
        <w:t xml:space="preserve"> in the concept of human security. The policy of refusing aid in 2020 to 2022, resulted in a food crisis that was difficult to overcome during the COVID-19 pandemic, affecting food security in North Korea, namely not achieving food security in North Korea so that the food crisis in 2020-2022 continued.</w:t>
      </w:r>
    </w:p>
    <w:p w14:paraId="76EB96C7" w14:textId="77777777" w:rsidR="005F4BD7" w:rsidRDefault="005F4BD7" w:rsidP="00173BD9">
      <w:pPr>
        <w:pStyle w:val="BodyText"/>
        <w:spacing w:before="5"/>
        <w:rPr>
          <w:i/>
          <w:sz w:val="38"/>
        </w:rPr>
      </w:pPr>
    </w:p>
    <w:p w14:paraId="070205D5" w14:textId="4DAE202A" w:rsidR="007B18BA" w:rsidRDefault="005F4BD7" w:rsidP="00173BD9">
      <w:pPr>
        <w:ind w:left="1701" w:right="616" w:hanging="1134"/>
        <w:jc w:val="both"/>
      </w:pPr>
      <w:r>
        <w:rPr>
          <w:b/>
          <w:i/>
          <w:sz w:val="24"/>
        </w:rPr>
        <w:t>Keywords</w:t>
      </w:r>
      <w:r>
        <w:rPr>
          <w:i/>
          <w:sz w:val="24"/>
        </w:rPr>
        <w:t>: North Korea, International</w:t>
      </w:r>
      <w:r>
        <w:rPr>
          <w:i/>
          <w:spacing w:val="1"/>
          <w:sz w:val="24"/>
        </w:rPr>
        <w:t xml:space="preserve"> </w:t>
      </w:r>
      <w:r>
        <w:rPr>
          <w:i/>
          <w:sz w:val="24"/>
        </w:rPr>
        <w:t>Aid, Food Crisis,</w:t>
      </w:r>
      <w:r>
        <w:rPr>
          <w:i/>
          <w:spacing w:val="1"/>
          <w:sz w:val="24"/>
        </w:rPr>
        <w:t xml:space="preserve"> </w:t>
      </w:r>
      <w:r>
        <w:rPr>
          <w:i/>
          <w:sz w:val="24"/>
        </w:rPr>
        <w:t>Covid-19 Pandemic, human</w:t>
      </w:r>
      <w:r>
        <w:rPr>
          <w:i/>
          <w:spacing w:val="-57"/>
          <w:sz w:val="24"/>
        </w:rPr>
        <w:t xml:space="preserve"> </w:t>
      </w:r>
      <w:r w:rsidR="00E11117">
        <w:rPr>
          <w:i/>
          <w:spacing w:val="-57"/>
          <w:sz w:val="24"/>
        </w:rPr>
        <w:t xml:space="preserve">    </w:t>
      </w:r>
      <w:bookmarkStart w:id="2" w:name="_GoBack"/>
      <w:bookmarkEnd w:id="2"/>
      <w:r>
        <w:rPr>
          <w:i/>
          <w:sz w:val="24"/>
        </w:rPr>
        <w:t>securit</w:t>
      </w:r>
      <w:r w:rsidR="00E11117">
        <w:rPr>
          <w:i/>
          <w:sz w:val="24"/>
        </w:rPr>
        <w:t>y</w:t>
      </w:r>
    </w:p>
    <w:sectPr w:rsidR="007B18BA" w:rsidSect="005F4BD7">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4BD7"/>
    <w:rsid w:val="000A0712"/>
    <w:rsid w:val="000E6E5D"/>
    <w:rsid w:val="000F40DB"/>
    <w:rsid w:val="00100CF6"/>
    <w:rsid w:val="00173BD9"/>
    <w:rsid w:val="001A01BF"/>
    <w:rsid w:val="00227C9D"/>
    <w:rsid w:val="005F4BD7"/>
    <w:rsid w:val="00770BEF"/>
    <w:rsid w:val="007B18BA"/>
    <w:rsid w:val="00891DDE"/>
    <w:rsid w:val="009E5133"/>
    <w:rsid w:val="00C83198"/>
    <w:rsid w:val="00DE3146"/>
    <w:rsid w:val="00E11117"/>
    <w:rsid w:val="00E763B1"/>
    <w:rsid w:val="00E83F8A"/>
    <w:rsid w:val="00F30AB7"/>
    <w:rsid w:val="00FD21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D7"/>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9"/>
    <w:unhideWhenUsed/>
    <w:qFormat/>
    <w:rsid w:val="005F4BD7"/>
    <w:pPr>
      <w:spacing w:before="93"/>
      <w:ind w:left="615" w:right="649"/>
      <w:jc w:val="center"/>
      <w:outlineLvl w:val="1"/>
    </w:pPr>
    <w:rPr>
      <w:b/>
      <w:bCs/>
      <w:i/>
      <w:iCs/>
      <w:sz w:val="28"/>
      <w:szCs w:val="28"/>
    </w:rPr>
  </w:style>
  <w:style w:type="paragraph" w:styleId="Heading3">
    <w:name w:val="heading 3"/>
    <w:basedOn w:val="Normal"/>
    <w:link w:val="Heading3Char"/>
    <w:uiPriority w:val="9"/>
    <w:unhideWhenUsed/>
    <w:qFormat/>
    <w:rsid w:val="005F4BD7"/>
    <w:pPr>
      <w:ind w:left="908"/>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BD7"/>
    <w:rPr>
      <w:rFonts w:ascii="Times New Roman" w:eastAsia="Times New Roman" w:hAnsi="Times New Roman" w:cs="Times New Roman"/>
      <w:b/>
      <w:bCs/>
      <w:i/>
      <w:iCs/>
      <w:sz w:val="28"/>
      <w:szCs w:val="28"/>
      <w:lang w:val="id"/>
    </w:rPr>
  </w:style>
  <w:style w:type="character" w:customStyle="1" w:styleId="Heading3Char">
    <w:name w:val="Heading 3 Char"/>
    <w:basedOn w:val="DefaultParagraphFont"/>
    <w:link w:val="Heading3"/>
    <w:uiPriority w:val="9"/>
    <w:rsid w:val="005F4BD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5F4BD7"/>
    <w:rPr>
      <w:sz w:val="24"/>
      <w:szCs w:val="24"/>
    </w:rPr>
  </w:style>
  <w:style w:type="character" w:customStyle="1" w:styleId="BodyTextChar">
    <w:name w:val="Body Text Char"/>
    <w:basedOn w:val="DefaultParagraphFont"/>
    <w:link w:val="BodyText"/>
    <w:uiPriority w:val="1"/>
    <w:rsid w:val="005F4BD7"/>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inun.syarif18@gmail.com" TargetMode="External"/><Relationship Id="rId5" Type="http://schemas.openxmlformats.org/officeDocument/2006/relationships/hyperlink" Target="mailto:ainun.syarif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AINUN NUR AFNI SYARIF</dc:creator>
  <cp:keywords/>
  <dc:description/>
  <cp:lastModifiedBy>Satria</cp:lastModifiedBy>
  <cp:revision>4</cp:revision>
  <dcterms:created xsi:type="dcterms:W3CDTF">2022-08-19T10:00:00Z</dcterms:created>
  <dcterms:modified xsi:type="dcterms:W3CDTF">2022-09-15T02:27:00Z</dcterms:modified>
</cp:coreProperties>
</file>