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D3" w:rsidRPr="00697D8C" w:rsidRDefault="002275D3" w:rsidP="002275D3">
      <w:pPr>
        <w:spacing w:after="0" w:line="240" w:lineRule="auto"/>
        <w:jc w:val="center"/>
        <w:rPr>
          <w:rFonts w:ascii="Times New Roman" w:hAnsi="Times New Roman" w:cs="Times New Roman"/>
          <w:sz w:val="24"/>
          <w:szCs w:val="24"/>
        </w:rPr>
      </w:pPr>
      <w:bookmarkStart w:id="0" w:name="_Toc525218393"/>
      <w:bookmarkStart w:id="1" w:name="_Toc533054229"/>
      <w:r w:rsidRPr="00697D8C">
        <w:rPr>
          <w:rFonts w:ascii="Times New Roman" w:hAnsi="Times New Roman" w:cs="Times New Roman"/>
          <w:sz w:val="24"/>
          <w:szCs w:val="24"/>
        </w:rPr>
        <w:t>Pelaksanaan Audit Siklus Penjualan dan Pengum</w:t>
      </w:r>
      <w:bookmarkStart w:id="2" w:name="_GoBack"/>
      <w:bookmarkEnd w:id="2"/>
      <w:r w:rsidRPr="00697D8C">
        <w:rPr>
          <w:rFonts w:ascii="Times New Roman" w:hAnsi="Times New Roman" w:cs="Times New Roman"/>
          <w:sz w:val="24"/>
          <w:szCs w:val="24"/>
        </w:rPr>
        <w:t xml:space="preserve">pulan Piutang pada PT BSTX Tahun 2017 oleh KAP </w:t>
      </w:r>
      <w:r w:rsidRPr="00697D8C">
        <w:rPr>
          <w:rFonts w:ascii="Times New Roman" w:hAnsi="Times New Roman" w:cs="Times New Roman"/>
          <w:i/>
          <w:sz w:val="24"/>
          <w:szCs w:val="24"/>
        </w:rPr>
        <w:t xml:space="preserve">dbsd&amp;a </w:t>
      </w:r>
      <w:r w:rsidRPr="00697D8C">
        <w:rPr>
          <w:rFonts w:ascii="Times New Roman" w:hAnsi="Times New Roman" w:cs="Times New Roman"/>
          <w:sz w:val="24"/>
          <w:szCs w:val="24"/>
        </w:rPr>
        <w:t>Cabang Bandung</w:t>
      </w:r>
    </w:p>
    <w:p w:rsidR="002275D3" w:rsidRPr="00697D8C" w:rsidRDefault="002275D3" w:rsidP="002275D3">
      <w:pPr>
        <w:spacing w:after="0" w:line="240" w:lineRule="auto"/>
        <w:jc w:val="center"/>
        <w:rPr>
          <w:rFonts w:ascii="Times New Roman" w:hAnsi="Times New Roman" w:cs="Times New Roman"/>
          <w:sz w:val="24"/>
          <w:szCs w:val="24"/>
        </w:rPr>
      </w:pPr>
    </w:p>
    <w:p w:rsidR="002275D3" w:rsidRPr="00697D8C" w:rsidRDefault="002275D3" w:rsidP="002275D3">
      <w:pPr>
        <w:spacing w:after="0" w:line="240" w:lineRule="auto"/>
        <w:jc w:val="center"/>
        <w:rPr>
          <w:rFonts w:ascii="Times New Roman" w:hAnsi="Times New Roman" w:cs="Times New Roman"/>
          <w:sz w:val="24"/>
          <w:szCs w:val="24"/>
        </w:rPr>
      </w:pPr>
      <w:r w:rsidRPr="00697D8C">
        <w:rPr>
          <w:rFonts w:ascii="Times New Roman" w:hAnsi="Times New Roman" w:cs="Times New Roman"/>
          <w:sz w:val="24"/>
          <w:szCs w:val="24"/>
        </w:rPr>
        <w:t>Oleh:</w:t>
      </w:r>
    </w:p>
    <w:p w:rsidR="002275D3" w:rsidRPr="00697D8C" w:rsidRDefault="002275D3" w:rsidP="002275D3">
      <w:pPr>
        <w:spacing w:after="0" w:line="240" w:lineRule="auto"/>
        <w:jc w:val="center"/>
        <w:rPr>
          <w:rFonts w:ascii="Times New Roman" w:hAnsi="Times New Roman" w:cs="Times New Roman"/>
          <w:sz w:val="24"/>
          <w:szCs w:val="24"/>
        </w:rPr>
      </w:pPr>
      <w:r w:rsidRPr="00697D8C">
        <w:rPr>
          <w:rFonts w:ascii="Times New Roman" w:hAnsi="Times New Roman" w:cs="Times New Roman"/>
          <w:sz w:val="24"/>
          <w:szCs w:val="24"/>
        </w:rPr>
        <w:t>Vivi Citra Aprilia</w:t>
      </w:r>
    </w:p>
    <w:p w:rsidR="002275D3" w:rsidRPr="00697D8C" w:rsidRDefault="002275D3" w:rsidP="002275D3">
      <w:pPr>
        <w:spacing w:after="0" w:line="240" w:lineRule="auto"/>
        <w:jc w:val="center"/>
        <w:rPr>
          <w:rFonts w:ascii="Times New Roman" w:hAnsi="Times New Roman" w:cs="Times New Roman"/>
          <w:sz w:val="24"/>
          <w:szCs w:val="24"/>
        </w:rPr>
      </w:pPr>
      <w:r w:rsidRPr="00697D8C">
        <w:rPr>
          <w:rFonts w:ascii="Times New Roman" w:hAnsi="Times New Roman" w:cs="Times New Roman"/>
          <w:sz w:val="24"/>
          <w:szCs w:val="24"/>
        </w:rPr>
        <w:t>5150111268</w:t>
      </w:r>
    </w:p>
    <w:p w:rsidR="002275D3" w:rsidRPr="00697D8C" w:rsidRDefault="002275D3" w:rsidP="002275D3">
      <w:pPr>
        <w:spacing w:after="0" w:line="240" w:lineRule="auto"/>
        <w:jc w:val="center"/>
        <w:rPr>
          <w:rFonts w:ascii="Times New Roman" w:hAnsi="Times New Roman" w:cs="Times New Roman"/>
          <w:sz w:val="24"/>
          <w:szCs w:val="24"/>
        </w:rPr>
      </w:pPr>
    </w:p>
    <w:p w:rsidR="002275D3" w:rsidRPr="00697D8C" w:rsidRDefault="002275D3" w:rsidP="002275D3">
      <w:pPr>
        <w:pStyle w:val="Default"/>
        <w:jc w:val="both"/>
      </w:pPr>
      <w:r w:rsidRPr="00697D8C">
        <w:t xml:space="preserve">Laporan Tugas Akhir ini membahas mengenai penilaian kewajaran laporan keuangan suatu perusahaan. Tujuan dari laporan tugas akhir ini adalah untuk mengetahui pelaksanaan audit yang dijalankan oleh KAP </w:t>
      </w:r>
      <w:r w:rsidRPr="00697D8C">
        <w:rPr>
          <w:i/>
        </w:rPr>
        <w:t>dbsd&amp;a</w:t>
      </w:r>
      <w:r w:rsidRPr="00697D8C">
        <w:t xml:space="preserve"> Cabang Bandung. Objek penulisan adalah prosedur pengujian yang dilakukan oleh Kantor Akuntan Publik </w:t>
      </w:r>
      <w:r w:rsidRPr="00697D8C">
        <w:rPr>
          <w:i/>
        </w:rPr>
        <w:t>dbsd&amp;a</w:t>
      </w:r>
      <w:r w:rsidRPr="00697D8C">
        <w:t xml:space="preserve"> Cabang Bandung di PT BSTX. Metode analisis data yang digunakan adalah analisis kualitatif deskriptif. Tahap pelaksanaan audit yang dilakukan adalah pengujian pengendalian, pengujian substantif golongan transaksi, prosedur analitis, pengujian substantif rinci saldo, dan penyajian dan pengungkapan. Hasil dari pengujian audit siklus penjualan dan pengumpulan piutang yang dilakukan oleh KAP </w:t>
      </w:r>
      <w:r w:rsidRPr="00697D8C">
        <w:rPr>
          <w:i/>
        </w:rPr>
        <w:t xml:space="preserve">dbsd&amp;a </w:t>
      </w:r>
      <w:r w:rsidRPr="00697D8C">
        <w:t>Cabang Bandung pada PT BSTX menunjukkan bahwa pada PT BSTX tersebut tidak terdapat kesalahan penyajian yang material.</w:t>
      </w:r>
    </w:p>
    <w:p w:rsidR="002275D3" w:rsidRPr="00697D8C" w:rsidRDefault="002275D3" w:rsidP="002275D3">
      <w:pPr>
        <w:pStyle w:val="Default"/>
        <w:jc w:val="both"/>
      </w:pPr>
    </w:p>
    <w:p w:rsidR="002275D3" w:rsidRPr="00697D8C" w:rsidRDefault="002275D3" w:rsidP="002275D3">
      <w:pPr>
        <w:spacing w:after="0" w:line="240" w:lineRule="auto"/>
        <w:jc w:val="both"/>
        <w:rPr>
          <w:rFonts w:ascii="Times New Roman" w:hAnsi="Times New Roman" w:cs="Times New Roman"/>
          <w:sz w:val="24"/>
          <w:szCs w:val="24"/>
        </w:rPr>
      </w:pPr>
      <w:r w:rsidRPr="00697D8C">
        <w:rPr>
          <w:rFonts w:ascii="Times New Roman" w:hAnsi="Times New Roman" w:cs="Times New Roman"/>
          <w:iCs/>
          <w:sz w:val="24"/>
          <w:szCs w:val="24"/>
        </w:rPr>
        <w:t>Kata Kunci: Audit, Pelaksanaan Audit, Siklus Penjualan dan Pengumpulan Piutang, Piutang Usaha, Prosedur Audit.</w:t>
      </w:r>
    </w:p>
    <w:p w:rsidR="002275D3" w:rsidRPr="00697D8C" w:rsidRDefault="002275D3" w:rsidP="002275D3">
      <w:pPr>
        <w:spacing w:line="480" w:lineRule="auto"/>
        <w:jc w:val="center"/>
        <w:rPr>
          <w:rFonts w:ascii="Times New Roman" w:hAnsi="Times New Roman" w:cs="Times New Roman"/>
          <w:sz w:val="24"/>
          <w:szCs w:val="24"/>
        </w:rPr>
      </w:pPr>
    </w:p>
    <w:p w:rsidR="007E0014" w:rsidRPr="00697D8C" w:rsidRDefault="007E0014" w:rsidP="00686102">
      <w:pPr>
        <w:pStyle w:val="Heading1"/>
        <w:rPr>
          <w:b w:val="0"/>
          <w:i/>
          <w:szCs w:val="24"/>
        </w:rPr>
      </w:pPr>
    </w:p>
    <w:p w:rsidR="007E0014" w:rsidRPr="00697D8C" w:rsidRDefault="007E0014" w:rsidP="00686102">
      <w:pPr>
        <w:pStyle w:val="Heading1"/>
        <w:rPr>
          <w:b w:val="0"/>
          <w:i/>
          <w:szCs w:val="24"/>
        </w:rPr>
      </w:pPr>
    </w:p>
    <w:p w:rsidR="007E0014" w:rsidRPr="00697D8C" w:rsidRDefault="007E0014" w:rsidP="00686102">
      <w:pPr>
        <w:pStyle w:val="Heading1"/>
        <w:rPr>
          <w:b w:val="0"/>
          <w:i/>
          <w:szCs w:val="24"/>
        </w:rPr>
      </w:pPr>
    </w:p>
    <w:p w:rsidR="007E0014" w:rsidRDefault="007E0014" w:rsidP="00686102">
      <w:pPr>
        <w:pStyle w:val="Heading1"/>
        <w:rPr>
          <w:b w:val="0"/>
          <w:i/>
          <w:szCs w:val="24"/>
        </w:rPr>
      </w:pPr>
    </w:p>
    <w:p w:rsidR="00697D8C" w:rsidRDefault="00697D8C" w:rsidP="00697D8C"/>
    <w:p w:rsidR="00697D8C" w:rsidRPr="00697D8C" w:rsidRDefault="00697D8C" w:rsidP="00697D8C"/>
    <w:bookmarkEnd w:id="0"/>
    <w:bookmarkEnd w:id="1"/>
    <w:p w:rsidR="00686102" w:rsidRPr="00697D8C" w:rsidRDefault="00686102" w:rsidP="00686102">
      <w:pPr>
        <w:pStyle w:val="Default"/>
        <w:spacing w:line="480" w:lineRule="auto"/>
        <w:jc w:val="center"/>
      </w:pPr>
    </w:p>
    <w:p w:rsidR="00686102" w:rsidRPr="00697D8C" w:rsidRDefault="00686102" w:rsidP="006861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id-ID"/>
        </w:rPr>
      </w:pPr>
      <w:r w:rsidRPr="00697D8C">
        <w:rPr>
          <w:rFonts w:ascii="Times New Roman" w:eastAsia="Times New Roman" w:hAnsi="Times New Roman" w:cs="Times New Roman"/>
          <w:i/>
          <w:color w:val="212121"/>
          <w:sz w:val="24"/>
          <w:szCs w:val="24"/>
          <w:lang w:eastAsia="id-ID"/>
        </w:rPr>
        <w:lastRenderedPageBreak/>
        <w:t>Audit of the Sales Cycle and Collection of Receivables at PT BSTX 2017 by KAP dbsd&amp;a Bandung</w:t>
      </w:r>
    </w:p>
    <w:p w:rsidR="00686102" w:rsidRPr="00697D8C" w:rsidRDefault="00686102" w:rsidP="00686102">
      <w:pPr>
        <w:pStyle w:val="Default"/>
        <w:jc w:val="center"/>
        <w:rPr>
          <w:i/>
        </w:rPr>
      </w:pPr>
    </w:p>
    <w:p w:rsidR="00686102" w:rsidRPr="00697D8C" w:rsidRDefault="00686102" w:rsidP="00686102">
      <w:pPr>
        <w:pStyle w:val="Default"/>
        <w:jc w:val="center"/>
        <w:rPr>
          <w:i/>
        </w:rPr>
      </w:pPr>
      <w:r w:rsidRPr="00697D8C">
        <w:rPr>
          <w:i/>
        </w:rPr>
        <w:t>Vivi Citra Aprilia</w:t>
      </w:r>
    </w:p>
    <w:p w:rsidR="00686102" w:rsidRPr="00697D8C" w:rsidRDefault="00686102" w:rsidP="00686102">
      <w:pPr>
        <w:pStyle w:val="Default"/>
        <w:jc w:val="center"/>
        <w:rPr>
          <w:i/>
        </w:rPr>
      </w:pPr>
      <w:r w:rsidRPr="00697D8C">
        <w:rPr>
          <w:i/>
        </w:rPr>
        <w:t>5150111268</w:t>
      </w:r>
    </w:p>
    <w:p w:rsidR="00686102" w:rsidRPr="00697D8C" w:rsidRDefault="00686102" w:rsidP="00686102">
      <w:pPr>
        <w:pStyle w:val="Default"/>
        <w:jc w:val="center"/>
        <w:rPr>
          <w:i/>
        </w:rPr>
      </w:pPr>
    </w:p>
    <w:p w:rsidR="00686102" w:rsidRPr="00697D8C" w:rsidRDefault="00686102" w:rsidP="00686102">
      <w:pPr>
        <w:pStyle w:val="HTMLPreformatted"/>
        <w:shd w:val="clear" w:color="auto" w:fill="FFFFFF"/>
        <w:jc w:val="both"/>
        <w:rPr>
          <w:rFonts w:ascii="Times New Roman" w:hAnsi="Times New Roman" w:cs="Times New Roman"/>
          <w:i/>
          <w:color w:val="212121"/>
          <w:sz w:val="24"/>
          <w:szCs w:val="24"/>
        </w:rPr>
      </w:pPr>
      <w:r w:rsidRPr="00697D8C">
        <w:rPr>
          <w:rFonts w:ascii="Times New Roman" w:hAnsi="Times New Roman" w:cs="Times New Roman"/>
          <w:i/>
          <w:sz w:val="24"/>
          <w:szCs w:val="24"/>
        </w:rPr>
        <w:t xml:space="preserve">The Final Project report </w:t>
      </w:r>
      <w:r w:rsidR="007E0014" w:rsidRPr="00697D8C">
        <w:rPr>
          <w:rFonts w:ascii="Times New Roman" w:hAnsi="Times New Roman" w:cs="Times New Roman"/>
          <w:i/>
          <w:sz w:val="24"/>
          <w:szCs w:val="24"/>
        </w:rPr>
        <w:t>studies</w:t>
      </w:r>
      <w:r w:rsidRPr="00697D8C">
        <w:rPr>
          <w:rFonts w:ascii="Times New Roman" w:hAnsi="Times New Roman" w:cs="Times New Roman"/>
          <w:i/>
          <w:sz w:val="24"/>
          <w:szCs w:val="24"/>
        </w:rPr>
        <w:t xml:space="preserve"> the valuation</w:t>
      </w:r>
      <w:r w:rsidR="007E0014" w:rsidRPr="00697D8C">
        <w:rPr>
          <w:rFonts w:ascii="Times New Roman" w:hAnsi="Times New Roman" w:cs="Times New Roman"/>
          <w:i/>
          <w:sz w:val="24"/>
          <w:szCs w:val="24"/>
        </w:rPr>
        <w:t xml:space="preserve"> </w:t>
      </w:r>
      <w:r w:rsidRPr="00697D8C">
        <w:rPr>
          <w:rFonts w:ascii="Times New Roman" w:hAnsi="Times New Roman" w:cs="Times New Roman"/>
          <w:i/>
          <w:sz w:val="24"/>
          <w:szCs w:val="24"/>
        </w:rPr>
        <w:t xml:space="preserve">of the fairness of a company’s financial statement. The purpose of this final project paper is to know the implementation of audit by dbsd&amp;a Public Accounting Firm, Bandung. The object of writing is the testing procedure carried out by by dbsd&amp;a Public Accounting Firm, Bandung at PT BSTX. </w:t>
      </w:r>
      <w:r w:rsidRPr="00697D8C">
        <w:rPr>
          <w:rFonts w:ascii="Times New Roman" w:hAnsi="Times New Roman" w:cs="Times New Roman"/>
          <w:i/>
          <w:color w:val="212121"/>
          <w:sz w:val="24"/>
          <w:szCs w:val="24"/>
        </w:rPr>
        <w:t xml:space="preserve">The data analysis method used is descriptive qualitative analysis. </w:t>
      </w:r>
      <w:r w:rsidRPr="00697D8C">
        <w:rPr>
          <w:rFonts w:ascii="Times New Roman" w:hAnsi="Times New Roman" w:cs="Times New Roman"/>
          <w:i/>
          <w:sz w:val="24"/>
          <w:szCs w:val="24"/>
        </w:rPr>
        <w:t>The audit implementation phase is testing controls, substantive testing of transactions, analitical procedure, detail of balance test, and presentation and disclosure. The result of the audit of the sales cycle and receivable collection audit conducted by dbsd&amp;a Public Accounting Firm, Bandung at PT BSTX indicate that at PT BSTX there were no material misstatements.</w:t>
      </w:r>
    </w:p>
    <w:p w:rsidR="00686102" w:rsidRPr="00697D8C" w:rsidRDefault="00686102" w:rsidP="00686102">
      <w:pPr>
        <w:pStyle w:val="Default"/>
        <w:spacing w:line="480" w:lineRule="auto"/>
        <w:jc w:val="both"/>
      </w:pPr>
    </w:p>
    <w:p w:rsidR="00686102" w:rsidRPr="00697D8C" w:rsidRDefault="00686102" w:rsidP="00686102">
      <w:pPr>
        <w:jc w:val="both"/>
        <w:rPr>
          <w:rFonts w:ascii="Times New Roman" w:hAnsi="Times New Roman" w:cs="Times New Roman"/>
          <w:sz w:val="24"/>
          <w:szCs w:val="24"/>
        </w:rPr>
      </w:pPr>
      <w:r w:rsidRPr="00697D8C">
        <w:rPr>
          <w:rFonts w:ascii="Times New Roman" w:hAnsi="Times New Roman" w:cs="Times New Roman"/>
          <w:i/>
          <w:iCs/>
          <w:sz w:val="24"/>
          <w:szCs w:val="24"/>
        </w:rPr>
        <w:t>Keywords: Audit, Audit Implementation, Sales Cycle and Receiveble collection, Account Receivable, Audit Procedures.</w:t>
      </w:r>
    </w:p>
    <w:p w:rsidR="00686102" w:rsidRPr="00697D8C" w:rsidRDefault="00686102" w:rsidP="00686102">
      <w:pPr>
        <w:rPr>
          <w:sz w:val="24"/>
          <w:szCs w:val="24"/>
        </w:rPr>
      </w:pPr>
    </w:p>
    <w:p w:rsidR="00257808" w:rsidRPr="00697D8C" w:rsidRDefault="00257808">
      <w:pPr>
        <w:rPr>
          <w:sz w:val="24"/>
          <w:szCs w:val="24"/>
        </w:rPr>
      </w:pPr>
    </w:p>
    <w:sectPr w:rsidR="00257808" w:rsidRPr="00697D8C" w:rsidSect="0068610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02"/>
    <w:rsid w:val="002275D3"/>
    <w:rsid w:val="00257808"/>
    <w:rsid w:val="00686102"/>
    <w:rsid w:val="00697D8C"/>
    <w:rsid w:val="007E001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02"/>
    <w:pPr>
      <w:spacing w:after="200" w:line="276" w:lineRule="auto"/>
    </w:pPr>
  </w:style>
  <w:style w:type="paragraph" w:styleId="Heading1">
    <w:name w:val="heading 1"/>
    <w:aliases w:val="BAB 1"/>
    <w:basedOn w:val="Normal"/>
    <w:next w:val="Normal"/>
    <w:link w:val="Heading1Char"/>
    <w:uiPriority w:val="9"/>
    <w:qFormat/>
    <w:rsid w:val="00686102"/>
    <w:pPr>
      <w:keepNext/>
      <w:keepLines/>
      <w:spacing w:before="480"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686102"/>
    <w:rPr>
      <w:rFonts w:ascii="Times New Roman" w:eastAsiaTheme="majorEastAsia" w:hAnsi="Times New Roman" w:cstheme="majorBidi"/>
      <w:b/>
      <w:bCs/>
      <w:sz w:val="24"/>
      <w:szCs w:val="28"/>
    </w:rPr>
  </w:style>
  <w:style w:type="paragraph" w:customStyle="1" w:styleId="Default">
    <w:name w:val="Default"/>
    <w:rsid w:val="0068610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6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8610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02"/>
    <w:pPr>
      <w:spacing w:after="200" w:line="276" w:lineRule="auto"/>
    </w:pPr>
  </w:style>
  <w:style w:type="paragraph" w:styleId="Heading1">
    <w:name w:val="heading 1"/>
    <w:aliases w:val="BAB 1"/>
    <w:basedOn w:val="Normal"/>
    <w:next w:val="Normal"/>
    <w:link w:val="Heading1Char"/>
    <w:uiPriority w:val="9"/>
    <w:qFormat/>
    <w:rsid w:val="00686102"/>
    <w:pPr>
      <w:keepNext/>
      <w:keepLines/>
      <w:spacing w:before="480"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686102"/>
    <w:rPr>
      <w:rFonts w:ascii="Times New Roman" w:eastAsiaTheme="majorEastAsia" w:hAnsi="Times New Roman" w:cstheme="majorBidi"/>
      <w:b/>
      <w:bCs/>
      <w:sz w:val="24"/>
      <w:szCs w:val="28"/>
    </w:rPr>
  </w:style>
  <w:style w:type="paragraph" w:customStyle="1" w:styleId="Default">
    <w:name w:val="Default"/>
    <w:rsid w:val="0068610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6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8610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FITB UTY</cp:lastModifiedBy>
  <cp:revision>3</cp:revision>
  <dcterms:created xsi:type="dcterms:W3CDTF">2019-02-27T14:25:00Z</dcterms:created>
  <dcterms:modified xsi:type="dcterms:W3CDTF">2019-03-01T01:57:00Z</dcterms:modified>
</cp:coreProperties>
</file>