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ED7" w:rsidRDefault="005C2902" w:rsidP="008D2D06">
      <w:pPr>
        <w:spacing w:after="0" w:line="240" w:lineRule="auto"/>
        <w:jc w:val="center"/>
        <w:rPr>
          <w:rFonts w:ascii="Times New Roman" w:hAnsi="Times New Roman" w:cs="Times New Roman"/>
          <w:sz w:val="24"/>
          <w:szCs w:val="24"/>
        </w:rPr>
      </w:pPr>
      <w:r w:rsidRPr="008D2D06">
        <w:rPr>
          <w:rFonts w:ascii="Times New Roman" w:hAnsi="Times New Roman" w:cs="Times New Roman"/>
          <w:sz w:val="24"/>
          <w:szCs w:val="24"/>
        </w:rPr>
        <w:t>Persepsi Karyawan Terhadap Kejelasan Sasaran Anggaran Dan Senjangan Anggaran Pada SKPD Kabupaten Sleman</w:t>
      </w:r>
    </w:p>
    <w:p w:rsidR="008D2D06" w:rsidRPr="008D2D06" w:rsidRDefault="008D2D06" w:rsidP="008D2D06">
      <w:pPr>
        <w:spacing w:after="0" w:line="240" w:lineRule="auto"/>
        <w:jc w:val="center"/>
        <w:rPr>
          <w:rFonts w:ascii="Times New Roman" w:hAnsi="Times New Roman" w:cs="Times New Roman"/>
          <w:sz w:val="24"/>
          <w:szCs w:val="24"/>
        </w:rPr>
      </w:pPr>
    </w:p>
    <w:p w:rsidR="008D2D06" w:rsidRPr="008D2D06" w:rsidRDefault="008D2D06" w:rsidP="008D2D06">
      <w:pPr>
        <w:spacing w:after="0" w:line="240" w:lineRule="auto"/>
        <w:jc w:val="center"/>
        <w:rPr>
          <w:rFonts w:ascii="Times New Roman" w:hAnsi="Times New Roman" w:cs="Times New Roman"/>
          <w:sz w:val="24"/>
          <w:szCs w:val="24"/>
        </w:rPr>
      </w:pPr>
      <w:r w:rsidRPr="008D2D06">
        <w:rPr>
          <w:rFonts w:ascii="Times New Roman" w:hAnsi="Times New Roman" w:cs="Times New Roman"/>
          <w:sz w:val="24"/>
          <w:szCs w:val="24"/>
        </w:rPr>
        <w:t>Oleh:</w:t>
      </w:r>
    </w:p>
    <w:p w:rsidR="008D2D06" w:rsidRPr="008D2D06" w:rsidRDefault="008D2D06" w:rsidP="008D2D06">
      <w:pPr>
        <w:spacing w:after="0" w:line="240" w:lineRule="auto"/>
        <w:jc w:val="center"/>
        <w:rPr>
          <w:rFonts w:ascii="Times New Roman" w:hAnsi="Times New Roman" w:cs="Times New Roman"/>
          <w:sz w:val="24"/>
          <w:szCs w:val="24"/>
        </w:rPr>
      </w:pPr>
      <w:r w:rsidRPr="008D2D06">
        <w:rPr>
          <w:rFonts w:ascii="Times New Roman" w:hAnsi="Times New Roman" w:cs="Times New Roman"/>
          <w:sz w:val="24"/>
          <w:szCs w:val="24"/>
        </w:rPr>
        <w:t>Hanif Safitri</w:t>
      </w:r>
    </w:p>
    <w:p w:rsidR="008D2D06" w:rsidRDefault="008D2D06" w:rsidP="008D2D06">
      <w:pPr>
        <w:spacing w:after="0" w:line="240" w:lineRule="auto"/>
        <w:jc w:val="center"/>
        <w:rPr>
          <w:rFonts w:ascii="Times New Roman" w:hAnsi="Times New Roman" w:cs="Times New Roman"/>
          <w:sz w:val="24"/>
          <w:szCs w:val="24"/>
        </w:rPr>
      </w:pPr>
      <w:r w:rsidRPr="008D2D06">
        <w:rPr>
          <w:rFonts w:ascii="Times New Roman" w:hAnsi="Times New Roman" w:cs="Times New Roman"/>
          <w:sz w:val="24"/>
          <w:szCs w:val="24"/>
        </w:rPr>
        <w:t>5140111009</w:t>
      </w:r>
    </w:p>
    <w:p w:rsidR="008D2D06" w:rsidRPr="008D2D06" w:rsidRDefault="008D2D06" w:rsidP="008D2D06">
      <w:pPr>
        <w:spacing w:after="0" w:line="240" w:lineRule="auto"/>
        <w:jc w:val="center"/>
        <w:rPr>
          <w:rFonts w:ascii="Times New Roman" w:hAnsi="Times New Roman" w:cs="Times New Roman"/>
          <w:sz w:val="24"/>
          <w:szCs w:val="24"/>
        </w:rPr>
      </w:pPr>
      <w:bookmarkStart w:id="0" w:name="_GoBack"/>
      <w:bookmarkEnd w:id="0"/>
    </w:p>
    <w:p w:rsidR="00922ED7" w:rsidRPr="008D2D06" w:rsidRDefault="00922ED7" w:rsidP="008D2D06">
      <w:pPr>
        <w:autoSpaceDE w:val="0"/>
        <w:autoSpaceDN w:val="0"/>
        <w:adjustRightInd w:val="0"/>
        <w:spacing w:after="0" w:line="240" w:lineRule="auto"/>
        <w:jc w:val="both"/>
        <w:rPr>
          <w:rFonts w:ascii="Times New Roman" w:hAnsi="Times New Roman" w:cs="Times New Roman"/>
          <w:sz w:val="24"/>
          <w:szCs w:val="24"/>
        </w:rPr>
      </w:pPr>
      <w:r w:rsidRPr="008D2D06">
        <w:rPr>
          <w:rFonts w:ascii="Times New Roman" w:hAnsi="Times New Roman" w:cs="Times New Roman"/>
          <w:sz w:val="24"/>
          <w:szCs w:val="24"/>
        </w:rPr>
        <w:t>Penulisan ini bertujuan untuk mengetahui persepsi karyawan terhadap kejelasan sasaran anggaran dan senjangan anggaran. Jenis penulisan ini adalah studi kasus dengan jumlah sampel penulisan sebanyak 65 responden.</w:t>
      </w:r>
      <w:r w:rsidR="001C51DB" w:rsidRPr="008D2D06">
        <w:rPr>
          <w:rFonts w:ascii="Times New Roman" w:hAnsi="Times New Roman" w:cs="Times New Roman"/>
          <w:sz w:val="24"/>
          <w:szCs w:val="24"/>
        </w:rPr>
        <w:t xml:space="preserve"> </w:t>
      </w:r>
      <w:r w:rsidRPr="008D2D06">
        <w:rPr>
          <w:rFonts w:ascii="Times New Roman" w:hAnsi="Times New Roman" w:cs="Times New Roman"/>
          <w:color w:val="000000" w:themeColor="text1"/>
          <w:sz w:val="24"/>
          <w:szCs w:val="24"/>
        </w:rPr>
        <w:t>Sampel dari penulisan ini adalah karyawan yang berkaitan dengan pengelolaan anggaran di setiap SKPD.  Penulisan ini dilakukan dengan menyebarkan kuesioner pada 18 SKPD Kabupaten Sleman dengan menyebarkan 4 kuesioner pada masing-masing SKPD. Total kuesioner yang tersebar sebanyak 72 kuesioner, namun kuesioner yang kembali sebanyak 68 kuesioner dan yang dapat diolah sebanyak 65 kuesioner. Teknik analisis yang digunakan adalah analisis deskriptif yang digunakan untuk mengetahui seberapa besar tanggapan responden mengenai kejelasan sasaran anggaran dan senjangan anggaran.</w:t>
      </w:r>
      <w:r w:rsidR="001C51DB" w:rsidRPr="008D2D06">
        <w:rPr>
          <w:rFonts w:ascii="Times New Roman" w:hAnsi="Times New Roman" w:cs="Times New Roman"/>
          <w:sz w:val="24"/>
          <w:szCs w:val="24"/>
        </w:rPr>
        <w:t xml:space="preserve"> </w:t>
      </w:r>
      <w:r w:rsidRPr="008D2D06">
        <w:rPr>
          <w:rFonts w:ascii="Times New Roman" w:hAnsi="Times New Roman" w:cs="Times New Roman"/>
          <w:color w:val="000000" w:themeColor="text1"/>
          <w:sz w:val="24"/>
          <w:szCs w:val="24"/>
        </w:rPr>
        <w:t>Dari hasil pembahasan, pada variabel kejelasan sasaran anggaran dihasilkan skor rata-rata sebesar 3,18 dengan klasifikasi tinggi. Artinya, karyawan telah mengerti sejauh mana anggaran ditetapkan secara jelas dan spesifik. Pada variabel senjangan anggaran dihasilkan skor rata-rata sebesar 3,20 dengan klasifikasi tinggi. Itu berarti bahwa tingkat senjangan anggaran pada instansi tergolong rendah. Dilihat dari penilaian secara keseluruhan persepsi karyawan terhadap kejelasan sasaran anggaran dan senjangan anggaran dapat dinilai baik.</w:t>
      </w:r>
    </w:p>
    <w:p w:rsidR="00922ED7" w:rsidRPr="008D2D06" w:rsidRDefault="00922ED7" w:rsidP="008D2D06">
      <w:pPr>
        <w:spacing w:after="0" w:line="240" w:lineRule="auto"/>
        <w:rPr>
          <w:rFonts w:ascii="Times New Roman" w:hAnsi="Times New Roman" w:cs="Times New Roman"/>
          <w:color w:val="000000" w:themeColor="text1"/>
          <w:sz w:val="24"/>
          <w:szCs w:val="24"/>
        </w:rPr>
      </w:pPr>
    </w:p>
    <w:p w:rsidR="00922ED7" w:rsidRPr="008D2D06" w:rsidRDefault="00922ED7" w:rsidP="008D2D06">
      <w:pPr>
        <w:spacing w:after="0" w:line="240" w:lineRule="auto"/>
        <w:rPr>
          <w:rFonts w:ascii="Times New Roman" w:hAnsi="Times New Roman" w:cs="Times New Roman"/>
          <w:color w:val="000000" w:themeColor="text1"/>
          <w:sz w:val="24"/>
          <w:szCs w:val="24"/>
        </w:rPr>
      </w:pPr>
      <w:r w:rsidRPr="008D2D06">
        <w:rPr>
          <w:rFonts w:ascii="Times New Roman" w:hAnsi="Times New Roman" w:cs="Times New Roman"/>
          <w:color w:val="000000" w:themeColor="text1"/>
          <w:sz w:val="24"/>
          <w:szCs w:val="24"/>
        </w:rPr>
        <w:t>Kata Kunci : Kejelasan Sasaran Anggaran, Senjangan Anggaran</w:t>
      </w:r>
    </w:p>
    <w:p w:rsidR="001C51DB" w:rsidRPr="008D2D06" w:rsidRDefault="001C51DB" w:rsidP="008D2D06">
      <w:pPr>
        <w:spacing w:after="0" w:line="240" w:lineRule="auto"/>
        <w:rPr>
          <w:rFonts w:ascii="Times New Roman" w:hAnsi="Times New Roman" w:cs="Times New Roman"/>
          <w:color w:val="000000" w:themeColor="text1"/>
          <w:sz w:val="24"/>
          <w:szCs w:val="24"/>
        </w:rPr>
      </w:pPr>
      <w:r w:rsidRPr="008D2D06">
        <w:rPr>
          <w:rFonts w:ascii="Times New Roman" w:hAnsi="Times New Roman" w:cs="Times New Roman"/>
          <w:color w:val="000000" w:themeColor="text1"/>
          <w:sz w:val="24"/>
          <w:szCs w:val="24"/>
        </w:rPr>
        <w:br w:type="page"/>
      </w:r>
    </w:p>
    <w:p w:rsidR="001C51DB" w:rsidRDefault="002965C9" w:rsidP="008D2D06">
      <w:pPr>
        <w:spacing w:after="0" w:line="240" w:lineRule="auto"/>
        <w:jc w:val="center"/>
        <w:rPr>
          <w:rFonts w:ascii="Times New Roman" w:hAnsi="Times New Roman" w:cs="Times New Roman"/>
          <w:i/>
          <w:sz w:val="24"/>
          <w:szCs w:val="24"/>
        </w:rPr>
      </w:pPr>
      <w:r w:rsidRPr="008D2D06">
        <w:rPr>
          <w:rFonts w:ascii="Times New Roman" w:hAnsi="Times New Roman" w:cs="Times New Roman"/>
          <w:i/>
          <w:sz w:val="24"/>
          <w:szCs w:val="24"/>
        </w:rPr>
        <w:lastRenderedPageBreak/>
        <w:t>Employee’s Perception of Clarity of Budget Objectives and Budgetary Slack at SKPD Sleman Regency</w:t>
      </w:r>
    </w:p>
    <w:p w:rsidR="008D2D06" w:rsidRPr="008D2D06" w:rsidRDefault="008D2D06" w:rsidP="008D2D06">
      <w:pPr>
        <w:spacing w:after="0" w:line="240" w:lineRule="auto"/>
        <w:jc w:val="center"/>
        <w:rPr>
          <w:rFonts w:ascii="Times New Roman" w:hAnsi="Times New Roman" w:cs="Times New Roman"/>
          <w:i/>
          <w:sz w:val="24"/>
          <w:szCs w:val="24"/>
        </w:rPr>
      </w:pPr>
    </w:p>
    <w:p w:rsidR="008D2D06" w:rsidRPr="008D2D06" w:rsidRDefault="008D2D06" w:rsidP="008D2D06">
      <w:pPr>
        <w:spacing w:after="0" w:line="240" w:lineRule="auto"/>
        <w:jc w:val="center"/>
        <w:rPr>
          <w:rFonts w:ascii="Times New Roman" w:hAnsi="Times New Roman" w:cs="Times New Roman"/>
          <w:i/>
          <w:sz w:val="24"/>
          <w:szCs w:val="24"/>
        </w:rPr>
      </w:pPr>
      <w:r w:rsidRPr="008D2D06">
        <w:rPr>
          <w:rFonts w:ascii="Times New Roman" w:hAnsi="Times New Roman" w:cs="Times New Roman"/>
          <w:i/>
          <w:sz w:val="24"/>
          <w:szCs w:val="24"/>
        </w:rPr>
        <w:t>Hanif Safitri</w:t>
      </w:r>
    </w:p>
    <w:p w:rsidR="008D2D06" w:rsidRPr="008D2D06" w:rsidRDefault="008D2D06" w:rsidP="008D2D06">
      <w:pPr>
        <w:spacing w:after="0" w:line="240" w:lineRule="auto"/>
        <w:jc w:val="center"/>
        <w:rPr>
          <w:rFonts w:ascii="Times New Roman" w:hAnsi="Times New Roman" w:cs="Times New Roman"/>
          <w:i/>
          <w:sz w:val="24"/>
          <w:szCs w:val="24"/>
        </w:rPr>
      </w:pPr>
      <w:r w:rsidRPr="008D2D06">
        <w:rPr>
          <w:rFonts w:ascii="Times New Roman" w:hAnsi="Times New Roman" w:cs="Times New Roman"/>
          <w:i/>
          <w:sz w:val="24"/>
          <w:szCs w:val="24"/>
        </w:rPr>
        <w:t>5140111009</w:t>
      </w:r>
    </w:p>
    <w:p w:rsidR="008D2D06" w:rsidRPr="008D2D06" w:rsidRDefault="008D2D06" w:rsidP="008D2D06">
      <w:pPr>
        <w:spacing w:after="0" w:line="240" w:lineRule="auto"/>
        <w:jc w:val="center"/>
        <w:rPr>
          <w:rFonts w:ascii="Times New Roman" w:hAnsi="Times New Roman" w:cs="Times New Roman"/>
          <w:i/>
          <w:sz w:val="24"/>
          <w:szCs w:val="24"/>
        </w:rPr>
      </w:pPr>
    </w:p>
    <w:p w:rsidR="001C51DB" w:rsidRPr="008D2D06" w:rsidRDefault="001C51DB" w:rsidP="008D2D06">
      <w:pPr>
        <w:autoSpaceDE w:val="0"/>
        <w:autoSpaceDN w:val="0"/>
        <w:adjustRightInd w:val="0"/>
        <w:spacing w:after="0" w:line="240" w:lineRule="auto"/>
        <w:jc w:val="both"/>
        <w:rPr>
          <w:rFonts w:ascii="Times New Roman" w:hAnsi="Times New Roman" w:cs="Times New Roman"/>
          <w:i/>
          <w:sz w:val="24"/>
          <w:szCs w:val="24"/>
        </w:rPr>
      </w:pPr>
      <w:r w:rsidRPr="008D2D06">
        <w:rPr>
          <w:rFonts w:ascii="Times New Roman" w:hAnsi="Times New Roman" w:cs="Times New Roman"/>
          <w:i/>
          <w:sz w:val="24"/>
          <w:szCs w:val="24"/>
        </w:rPr>
        <w:t xml:space="preserve">This study aims to determine the employees' perception of budget goal clarity and budgetary slack. The research was a case study with the number of sample 65. </w:t>
      </w:r>
      <w:r w:rsidRPr="008D2D06">
        <w:rPr>
          <w:rFonts w:ascii="Times New Roman" w:hAnsi="Times New Roman" w:cs="Times New Roman"/>
          <w:i/>
          <w:color w:val="000000" w:themeColor="text1"/>
          <w:sz w:val="24"/>
          <w:szCs w:val="24"/>
        </w:rPr>
        <w:t>The sample of this study is employees related to budget management in each SKPD.  This study was conducted by distributing questionnaires to 18 SKPD Sleman by distributing four questionnaires on each SKPD. A total of 72 questionnaires were distributed, but 68 questionnaires were returned and 65 questionnaires were processed. The analysis technique used is descriptive analysis which is used to find out how much the respondent responds to the clarity of budget targets and budgetary slack.</w:t>
      </w:r>
      <w:r w:rsidRPr="008D2D06">
        <w:rPr>
          <w:rFonts w:ascii="Times New Roman" w:hAnsi="Times New Roman" w:cs="Times New Roman"/>
          <w:i/>
          <w:sz w:val="24"/>
          <w:szCs w:val="24"/>
        </w:rPr>
        <w:t xml:space="preserve"> </w:t>
      </w:r>
      <w:r w:rsidRPr="008D2D06">
        <w:rPr>
          <w:rFonts w:ascii="Times New Roman" w:hAnsi="Times New Roman" w:cs="Times New Roman"/>
          <w:i/>
          <w:color w:val="000000" w:themeColor="text1"/>
          <w:sz w:val="24"/>
          <w:szCs w:val="24"/>
        </w:rPr>
        <w:t xml:space="preserve">From the results of the discussion, the variable budget goal clarity produced an average score of 3.18 with a high classification. That is, employees have understood the extent to which the budget is clearly and specifically set. In the budgetary slack variable the average score is 3.20 with high classification. </w:t>
      </w:r>
      <w:r w:rsidR="002965C9" w:rsidRPr="008D2D06">
        <w:rPr>
          <w:rFonts w:ascii="Times New Roman" w:hAnsi="Times New Roman" w:cs="Times New Roman"/>
          <w:i/>
          <w:color w:val="000000" w:themeColor="text1"/>
          <w:sz w:val="24"/>
          <w:szCs w:val="24"/>
        </w:rPr>
        <w:t>I</w:t>
      </w:r>
      <w:r w:rsidRPr="008D2D06">
        <w:rPr>
          <w:rFonts w:ascii="Times New Roman" w:hAnsi="Times New Roman" w:cs="Times New Roman"/>
          <w:i/>
          <w:color w:val="000000" w:themeColor="text1"/>
          <w:sz w:val="24"/>
          <w:szCs w:val="24"/>
        </w:rPr>
        <w:t>t means that the level of budgetary slack in agencies is relatively low. From the overall assessment of employees' perceptions of the clarity of budget targets and budgetary slack, they can be considered good.</w:t>
      </w:r>
    </w:p>
    <w:p w:rsidR="001C51DB" w:rsidRPr="008D2D06" w:rsidRDefault="001C51DB" w:rsidP="008D2D06">
      <w:pPr>
        <w:autoSpaceDE w:val="0"/>
        <w:autoSpaceDN w:val="0"/>
        <w:adjustRightInd w:val="0"/>
        <w:spacing w:after="0" w:line="240" w:lineRule="auto"/>
        <w:ind w:firstLine="851"/>
        <w:jc w:val="both"/>
        <w:rPr>
          <w:rFonts w:ascii="Times New Roman" w:hAnsi="Times New Roman" w:cs="Times New Roman"/>
          <w:i/>
          <w:color w:val="000000" w:themeColor="text1"/>
          <w:sz w:val="24"/>
          <w:szCs w:val="24"/>
        </w:rPr>
      </w:pPr>
    </w:p>
    <w:p w:rsidR="001C51DB" w:rsidRPr="008D2D06" w:rsidRDefault="001C51DB" w:rsidP="008D2D06">
      <w:pPr>
        <w:spacing w:after="0" w:line="240" w:lineRule="auto"/>
        <w:rPr>
          <w:rFonts w:ascii="Times New Roman" w:hAnsi="Times New Roman" w:cs="Times New Roman"/>
          <w:color w:val="000000" w:themeColor="text1"/>
          <w:sz w:val="24"/>
          <w:szCs w:val="24"/>
        </w:rPr>
      </w:pPr>
      <w:r w:rsidRPr="008D2D06">
        <w:rPr>
          <w:rFonts w:ascii="Times New Roman" w:hAnsi="Times New Roman" w:cs="Times New Roman"/>
          <w:bCs/>
          <w:i/>
          <w:color w:val="000000" w:themeColor="text1"/>
          <w:sz w:val="24"/>
          <w:szCs w:val="24"/>
        </w:rPr>
        <w:t>Keywords: Goal Clarity Budget, budgetary slack.</w:t>
      </w:r>
    </w:p>
    <w:p w:rsidR="001C51DB" w:rsidRPr="008D2D06" w:rsidRDefault="001C51DB" w:rsidP="008D2D06">
      <w:pPr>
        <w:spacing w:after="0" w:line="240" w:lineRule="auto"/>
        <w:rPr>
          <w:rFonts w:ascii="Times New Roman" w:hAnsi="Times New Roman" w:cs="Times New Roman"/>
          <w:color w:val="000000" w:themeColor="text1"/>
          <w:sz w:val="24"/>
          <w:szCs w:val="24"/>
        </w:rPr>
      </w:pPr>
    </w:p>
    <w:p w:rsidR="00FF703C" w:rsidRPr="008D2D06" w:rsidRDefault="00FF703C" w:rsidP="008D2D06">
      <w:pPr>
        <w:spacing w:after="0" w:line="240" w:lineRule="auto"/>
        <w:rPr>
          <w:rFonts w:ascii="Times New Roman" w:hAnsi="Times New Roman" w:cs="Times New Roman"/>
          <w:color w:val="000000" w:themeColor="text1"/>
          <w:sz w:val="24"/>
          <w:szCs w:val="24"/>
        </w:rPr>
      </w:pPr>
    </w:p>
    <w:sectPr w:rsidR="00FF703C" w:rsidRPr="008D2D06" w:rsidSect="00104217">
      <w:headerReference w:type="default" r:id="rId8"/>
      <w:footerReference w:type="default" r:id="rId9"/>
      <w:footerReference w:type="first" r:id="rId10"/>
      <w:pgSz w:w="11907" w:h="16839" w:code="9"/>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D71" w:rsidRDefault="00D53D71" w:rsidP="00104217">
      <w:pPr>
        <w:spacing w:after="0" w:line="240" w:lineRule="auto"/>
      </w:pPr>
      <w:r>
        <w:separator/>
      </w:r>
    </w:p>
  </w:endnote>
  <w:endnote w:type="continuationSeparator" w:id="0">
    <w:p w:rsidR="00D53D71" w:rsidRDefault="00D53D71" w:rsidP="0010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98" w:rsidRDefault="00EF5998">
    <w:pPr>
      <w:pStyle w:val="Footer"/>
      <w:jc w:val="right"/>
    </w:pPr>
  </w:p>
  <w:p w:rsidR="00EF5998" w:rsidRDefault="00EF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98" w:rsidRDefault="00EF5998" w:rsidP="00034F22">
    <w:pPr>
      <w:pStyle w:val="Footer"/>
      <w:jc w:val="center"/>
    </w:pPr>
  </w:p>
  <w:p w:rsidR="00EF5998" w:rsidRDefault="00EF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D71" w:rsidRDefault="00D53D71" w:rsidP="00104217">
      <w:pPr>
        <w:spacing w:after="0" w:line="240" w:lineRule="auto"/>
      </w:pPr>
      <w:r>
        <w:separator/>
      </w:r>
    </w:p>
  </w:footnote>
  <w:footnote w:type="continuationSeparator" w:id="0">
    <w:p w:rsidR="00D53D71" w:rsidRDefault="00D53D71" w:rsidP="00104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98" w:rsidRPr="001641D1" w:rsidRDefault="00EF5998">
    <w:pPr>
      <w:pStyle w:val="Header"/>
      <w:jc w:val="right"/>
      <w:rPr>
        <w:rFonts w:ascii="Times New Roman" w:hAnsi="Times New Roman" w:cs="Times New Roman"/>
        <w:sz w:val="24"/>
        <w:szCs w:val="24"/>
      </w:rPr>
    </w:pPr>
  </w:p>
  <w:p w:rsidR="00EF5998" w:rsidRDefault="00EF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4B5"/>
    <w:multiLevelType w:val="hybridMultilevel"/>
    <w:tmpl w:val="DBD8AAB0"/>
    <w:lvl w:ilvl="0" w:tplc="C568DE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63236A"/>
    <w:multiLevelType w:val="hybridMultilevel"/>
    <w:tmpl w:val="4D0ADC5C"/>
    <w:lvl w:ilvl="0" w:tplc="ABA42EB6">
      <w:start w:val="1"/>
      <w:numFmt w:val="decimal"/>
      <w:lvlText w:val="1.%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537AB"/>
    <w:multiLevelType w:val="hybridMultilevel"/>
    <w:tmpl w:val="6F86F474"/>
    <w:lvl w:ilvl="0" w:tplc="5D12E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DB5"/>
    <w:rsid w:val="00034F22"/>
    <w:rsid w:val="001021E9"/>
    <w:rsid w:val="00104217"/>
    <w:rsid w:val="001125DD"/>
    <w:rsid w:val="0014331B"/>
    <w:rsid w:val="00147AC9"/>
    <w:rsid w:val="001641D1"/>
    <w:rsid w:val="0016611C"/>
    <w:rsid w:val="001C51DB"/>
    <w:rsid w:val="001F0F07"/>
    <w:rsid w:val="00207C82"/>
    <w:rsid w:val="00275B6D"/>
    <w:rsid w:val="002965C9"/>
    <w:rsid w:val="0030579C"/>
    <w:rsid w:val="0032631C"/>
    <w:rsid w:val="003F194F"/>
    <w:rsid w:val="003F264E"/>
    <w:rsid w:val="00411E29"/>
    <w:rsid w:val="00457E99"/>
    <w:rsid w:val="00481B5A"/>
    <w:rsid w:val="0053473D"/>
    <w:rsid w:val="00555786"/>
    <w:rsid w:val="00556ADA"/>
    <w:rsid w:val="005C2902"/>
    <w:rsid w:val="005E2E56"/>
    <w:rsid w:val="00616639"/>
    <w:rsid w:val="00650C18"/>
    <w:rsid w:val="00656E99"/>
    <w:rsid w:val="00657DB1"/>
    <w:rsid w:val="0067669C"/>
    <w:rsid w:val="006A2A8E"/>
    <w:rsid w:val="006B68FD"/>
    <w:rsid w:val="006E4E0B"/>
    <w:rsid w:val="0076500C"/>
    <w:rsid w:val="00777D8D"/>
    <w:rsid w:val="00780B7A"/>
    <w:rsid w:val="007A6925"/>
    <w:rsid w:val="007E6A05"/>
    <w:rsid w:val="00832124"/>
    <w:rsid w:val="00844483"/>
    <w:rsid w:val="00854ACA"/>
    <w:rsid w:val="00891D4E"/>
    <w:rsid w:val="008C02BF"/>
    <w:rsid w:val="008C3864"/>
    <w:rsid w:val="008C72AB"/>
    <w:rsid w:val="008D2D06"/>
    <w:rsid w:val="00911DB5"/>
    <w:rsid w:val="009136D8"/>
    <w:rsid w:val="0092052C"/>
    <w:rsid w:val="00922ED7"/>
    <w:rsid w:val="00951112"/>
    <w:rsid w:val="00971C2A"/>
    <w:rsid w:val="00975E71"/>
    <w:rsid w:val="0098584D"/>
    <w:rsid w:val="00990BAD"/>
    <w:rsid w:val="009A0F9D"/>
    <w:rsid w:val="009E1A94"/>
    <w:rsid w:val="009F02DC"/>
    <w:rsid w:val="009F75C5"/>
    <w:rsid w:val="009F75CA"/>
    <w:rsid w:val="00B034A0"/>
    <w:rsid w:val="00B17683"/>
    <w:rsid w:val="00B6465C"/>
    <w:rsid w:val="00B853FB"/>
    <w:rsid w:val="00C42E78"/>
    <w:rsid w:val="00C66864"/>
    <w:rsid w:val="00CF07A3"/>
    <w:rsid w:val="00D26467"/>
    <w:rsid w:val="00D468F3"/>
    <w:rsid w:val="00D53D71"/>
    <w:rsid w:val="00DA0A91"/>
    <w:rsid w:val="00DC01C6"/>
    <w:rsid w:val="00DF3755"/>
    <w:rsid w:val="00E15942"/>
    <w:rsid w:val="00E57A0A"/>
    <w:rsid w:val="00E76B8F"/>
    <w:rsid w:val="00E82535"/>
    <w:rsid w:val="00EC0AD8"/>
    <w:rsid w:val="00EF5998"/>
    <w:rsid w:val="00F54187"/>
    <w:rsid w:val="00F57BF9"/>
    <w:rsid w:val="00FD10F4"/>
    <w:rsid w:val="00FD6257"/>
    <w:rsid w:val="00FF7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4099"/>
  <w15:docId w15:val="{33644A4C-3508-4D0D-84AA-6DE49D0C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ED7"/>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B5"/>
    <w:pPr>
      <w:spacing w:after="200" w:line="276" w:lineRule="auto"/>
      <w:ind w:left="720"/>
      <w:contextualSpacing/>
    </w:pPr>
    <w:rPr>
      <w:lang w:val="en-US"/>
    </w:rPr>
  </w:style>
  <w:style w:type="paragraph" w:customStyle="1" w:styleId="Default">
    <w:name w:val="Default"/>
    <w:rsid w:val="008C72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4217"/>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04217"/>
  </w:style>
  <w:style w:type="paragraph" w:styleId="Footer">
    <w:name w:val="footer"/>
    <w:basedOn w:val="Normal"/>
    <w:link w:val="FooterChar"/>
    <w:uiPriority w:val="99"/>
    <w:unhideWhenUsed/>
    <w:rsid w:val="0010421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0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1376-0C1C-46C4-8876-A0DA5C24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Fitri Indriyani</cp:lastModifiedBy>
  <cp:revision>3</cp:revision>
  <dcterms:created xsi:type="dcterms:W3CDTF">2019-03-13T03:59:00Z</dcterms:created>
  <dcterms:modified xsi:type="dcterms:W3CDTF">2019-03-13T15:14:00Z</dcterms:modified>
</cp:coreProperties>
</file>