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E5" w:rsidRPr="00E67F65" w:rsidRDefault="00AC334B" w:rsidP="00E67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F65">
        <w:rPr>
          <w:rFonts w:ascii="Times New Roman" w:hAnsi="Times New Roman" w:cs="Times New Roman"/>
          <w:b/>
          <w:sz w:val="24"/>
          <w:szCs w:val="24"/>
        </w:rPr>
        <w:t>RESILIENSI PADA IBU YANG MEMILIKI ANAK PENYANDANG TUNAGRAHITA DI SLB C DHARMA RENA RING PUTRA II YOGYAKARTA</w:t>
      </w:r>
    </w:p>
    <w:p w:rsidR="00E67F65" w:rsidRDefault="00E67F65" w:rsidP="00E67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67F65" w:rsidRDefault="00E67F65" w:rsidP="00E67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67F65" w:rsidRDefault="00E67F65" w:rsidP="00E67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C334B" w:rsidRDefault="00AC334B" w:rsidP="00E67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TRAK</w:t>
      </w:r>
    </w:p>
    <w:p w:rsidR="00E67F65" w:rsidRDefault="00E67F65" w:rsidP="00E67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475E" w:rsidRDefault="009B23E2" w:rsidP="00E67F65">
      <w:pPr>
        <w:spacing w:after="0" w:line="240" w:lineRule="auto"/>
        <w:ind w:left="709" w:right="566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67F65">
        <w:rPr>
          <w:rFonts w:ascii="Times New Roman" w:hAnsi="Times New Roman" w:cs="Times New Roman"/>
          <w:i/>
          <w:sz w:val="24"/>
          <w:szCs w:val="24"/>
        </w:rPr>
        <w:t>Penelitian ini</w:t>
      </w:r>
      <w:r w:rsidR="00AC334B" w:rsidRPr="00E67F65">
        <w:rPr>
          <w:rFonts w:ascii="Times New Roman" w:hAnsi="Times New Roman" w:cs="Times New Roman"/>
          <w:i/>
          <w:sz w:val="24"/>
          <w:szCs w:val="24"/>
        </w:rPr>
        <w:t xml:space="preserve"> bertujuan untuk </w:t>
      </w:r>
      <w:r w:rsidRPr="00E67F65">
        <w:rPr>
          <w:rFonts w:ascii="Times New Roman" w:hAnsi="Times New Roman" w:cs="Times New Roman"/>
          <w:i/>
          <w:sz w:val="24"/>
          <w:szCs w:val="24"/>
        </w:rPr>
        <w:t xml:space="preserve">mengetahui resiliensi pada ibu yang memiliki anak penyandang tunagrahita di SLB C Dharma Rena Ring Putra II Yogyakarta. </w:t>
      </w:r>
      <w:r w:rsidR="006A475E" w:rsidRPr="00E67F65">
        <w:rPr>
          <w:rFonts w:ascii="Times New Roman" w:hAnsi="Times New Roman" w:cs="Times New Roman"/>
          <w:i/>
          <w:sz w:val="24"/>
          <w:szCs w:val="24"/>
        </w:rPr>
        <w:t xml:space="preserve">Metode penelitian </w:t>
      </w:r>
      <w:r w:rsidR="00301A28" w:rsidRPr="00E67F65">
        <w:rPr>
          <w:rFonts w:ascii="Times New Roman" w:hAnsi="Times New Roman" w:cs="Times New Roman"/>
          <w:i/>
          <w:sz w:val="24"/>
          <w:szCs w:val="24"/>
        </w:rPr>
        <w:t>yang digunakan adalah metode</w:t>
      </w:r>
      <w:r w:rsidR="006A475E" w:rsidRPr="00E67F65">
        <w:rPr>
          <w:rFonts w:ascii="Times New Roman" w:hAnsi="Times New Roman" w:cs="Times New Roman"/>
          <w:i/>
          <w:sz w:val="24"/>
          <w:szCs w:val="24"/>
        </w:rPr>
        <w:t xml:space="preserve"> penelitian </w:t>
      </w:r>
      <w:r w:rsidR="00301A28" w:rsidRPr="00E67F65">
        <w:rPr>
          <w:rFonts w:ascii="Times New Roman" w:hAnsi="Times New Roman" w:cs="Times New Roman"/>
          <w:i/>
          <w:sz w:val="24"/>
          <w:szCs w:val="24"/>
        </w:rPr>
        <w:t>kualitatif</w:t>
      </w:r>
      <w:r w:rsidR="006A475E" w:rsidRPr="00E67F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1A28" w:rsidRPr="00E67F65">
        <w:rPr>
          <w:rFonts w:ascii="Times New Roman" w:hAnsi="Times New Roman" w:cs="Times New Roman"/>
          <w:i/>
          <w:sz w:val="24"/>
          <w:szCs w:val="24"/>
        </w:rPr>
        <w:t xml:space="preserve">dengan menggunakan tiga orang subjek yaitu ibu </w:t>
      </w:r>
      <w:r w:rsidR="00F72F4A" w:rsidRPr="00E67F65">
        <w:rPr>
          <w:rFonts w:ascii="Times New Roman" w:hAnsi="Times New Roman" w:cs="Times New Roman"/>
          <w:i/>
          <w:sz w:val="24"/>
          <w:szCs w:val="24"/>
        </w:rPr>
        <w:t>yang berusia</w:t>
      </w:r>
      <w:r w:rsidR="008A7B2B" w:rsidRPr="00E67F65">
        <w:rPr>
          <w:rFonts w:ascii="Times New Roman" w:hAnsi="Times New Roman" w:cs="Times New Roman"/>
          <w:i/>
          <w:sz w:val="24"/>
          <w:szCs w:val="24"/>
        </w:rPr>
        <w:t xml:space="preserve"> 30</w:t>
      </w:r>
      <w:r w:rsidR="00301A28" w:rsidRPr="00E67F65">
        <w:rPr>
          <w:rFonts w:ascii="Times New Roman" w:hAnsi="Times New Roman" w:cs="Times New Roman"/>
          <w:i/>
          <w:sz w:val="24"/>
          <w:szCs w:val="24"/>
        </w:rPr>
        <w:t>–60 tahun</w:t>
      </w:r>
      <w:r w:rsidR="008A7B2B" w:rsidRPr="00E67F65">
        <w:rPr>
          <w:rFonts w:ascii="Times New Roman" w:hAnsi="Times New Roman" w:cs="Times New Roman"/>
          <w:i/>
          <w:sz w:val="24"/>
          <w:szCs w:val="24"/>
        </w:rPr>
        <w:t xml:space="preserve"> dan memil</w:t>
      </w:r>
      <w:r w:rsidR="00495B27" w:rsidRPr="00E67F65">
        <w:rPr>
          <w:rFonts w:ascii="Times New Roman" w:hAnsi="Times New Roman" w:cs="Times New Roman"/>
          <w:i/>
          <w:sz w:val="24"/>
          <w:szCs w:val="24"/>
        </w:rPr>
        <w:t>iki anak penyandang tunagrahita.</w:t>
      </w:r>
      <w:r w:rsidR="008A7B2B" w:rsidRPr="00E67F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5B27" w:rsidRPr="00E67F65">
        <w:rPr>
          <w:rFonts w:ascii="Times New Roman" w:hAnsi="Times New Roman" w:cs="Times New Roman"/>
          <w:i/>
          <w:sz w:val="24"/>
          <w:szCs w:val="24"/>
        </w:rPr>
        <w:t>Dalam penelitian ini,</w:t>
      </w:r>
      <w:r w:rsidR="008A7B2B" w:rsidRPr="00E67F65">
        <w:rPr>
          <w:rFonts w:ascii="Times New Roman" w:hAnsi="Times New Roman" w:cs="Times New Roman"/>
          <w:i/>
          <w:sz w:val="24"/>
          <w:szCs w:val="24"/>
        </w:rPr>
        <w:t xml:space="preserve"> dua subjek berstatus ibu kandung dan satu subjek berstatus ibu angkat</w:t>
      </w:r>
      <w:r w:rsidR="00301A28" w:rsidRPr="00E67F65">
        <w:rPr>
          <w:rFonts w:ascii="Times New Roman" w:hAnsi="Times New Roman" w:cs="Times New Roman"/>
          <w:i/>
          <w:sz w:val="24"/>
          <w:szCs w:val="24"/>
        </w:rPr>
        <w:t>. Metode pengumpulan data yang digunakan adalah wawancara dan observasi yang dilengkapi dengan pedoman khusus untuk pengambilan da</w:t>
      </w:r>
      <w:r w:rsidR="00E80BA1" w:rsidRPr="00E67F65">
        <w:rPr>
          <w:rFonts w:ascii="Times New Roman" w:hAnsi="Times New Roman" w:cs="Times New Roman"/>
          <w:i/>
          <w:sz w:val="24"/>
          <w:szCs w:val="24"/>
        </w:rPr>
        <w:t>ta. Hasil penelitian ini menunjukan bahwa ketiga subjek memiliki resiliensi</w:t>
      </w:r>
      <w:r w:rsidR="008A7B2B" w:rsidRPr="00E67F65">
        <w:rPr>
          <w:rFonts w:ascii="Times New Roman" w:hAnsi="Times New Roman" w:cs="Times New Roman"/>
          <w:i/>
          <w:sz w:val="24"/>
          <w:szCs w:val="24"/>
        </w:rPr>
        <w:t xml:space="preserve">, dimana resiliensi subjek relatif sama antara ibu dengan status ibu kandung dan ibu dengan status ibu angkat. </w:t>
      </w:r>
      <w:r w:rsidR="00495B27" w:rsidRPr="00E67F65">
        <w:rPr>
          <w:rFonts w:ascii="Times New Roman" w:hAnsi="Times New Roman" w:cs="Times New Roman"/>
          <w:i/>
          <w:sz w:val="24"/>
          <w:szCs w:val="24"/>
        </w:rPr>
        <w:t xml:space="preserve">Faktor yang mempengaruhi kemampuan resiliensi dari ketiga subjek tersebut adalah faktor religiusitas. Selain itu, terdapat dua sumber pembentukan resiliensi yang </w:t>
      </w:r>
      <w:r w:rsidR="002B0167" w:rsidRPr="00E67F65">
        <w:rPr>
          <w:rFonts w:ascii="Times New Roman" w:hAnsi="Times New Roman" w:cs="Times New Roman"/>
          <w:i/>
          <w:sz w:val="24"/>
          <w:szCs w:val="24"/>
        </w:rPr>
        <w:t>muncul</w:t>
      </w:r>
      <w:r w:rsidR="00495B27" w:rsidRPr="00E67F65">
        <w:rPr>
          <w:rFonts w:ascii="Times New Roman" w:hAnsi="Times New Roman" w:cs="Times New Roman"/>
          <w:i/>
          <w:sz w:val="24"/>
          <w:szCs w:val="24"/>
        </w:rPr>
        <w:t xml:space="preserve"> dari ketiga subjek tersebut diantaranya i am (berkaitan dengan kekuatan pribadi yang dimiliki individu) dan i have (berkaitan dengan dukungan dari lingkungan).</w:t>
      </w:r>
    </w:p>
    <w:p w:rsidR="00E67F65" w:rsidRPr="00E67F65" w:rsidRDefault="00E67F65" w:rsidP="00E67F65">
      <w:pPr>
        <w:spacing w:after="0" w:line="240" w:lineRule="auto"/>
        <w:ind w:left="709" w:right="566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A475E" w:rsidRPr="00E67F65" w:rsidRDefault="006A475E" w:rsidP="00E67F6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7F65">
        <w:rPr>
          <w:rFonts w:ascii="Times New Roman" w:hAnsi="Times New Roman" w:cs="Times New Roman"/>
          <w:b/>
          <w:i/>
          <w:sz w:val="24"/>
          <w:szCs w:val="24"/>
        </w:rPr>
        <w:t xml:space="preserve">Kata Kunci : </w:t>
      </w:r>
      <w:r w:rsidRPr="00E67F65">
        <w:rPr>
          <w:rFonts w:ascii="Times New Roman" w:hAnsi="Times New Roman" w:cs="Times New Roman"/>
          <w:i/>
          <w:sz w:val="24"/>
          <w:szCs w:val="24"/>
        </w:rPr>
        <w:t>Resiliensi, Ibu dengan Anak Tunagrahita, Tunagrahita</w:t>
      </w:r>
      <w:r w:rsidRPr="00E67F6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6A475E" w:rsidRPr="00E67F65" w:rsidSect="00AC334B"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334B"/>
    <w:rsid w:val="002B0167"/>
    <w:rsid w:val="00301A28"/>
    <w:rsid w:val="00495B27"/>
    <w:rsid w:val="006A475E"/>
    <w:rsid w:val="008A7B2B"/>
    <w:rsid w:val="009B23E2"/>
    <w:rsid w:val="009C4FE5"/>
    <w:rsid w:val="00AC334B"/>
    <w:rsid w:val="00B1745F"/>
    <w:rsid w:val="00E67F65"/>
    <w:rsid w:val="00E80BA1"/>
    <w:rsid w:val="00F7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Aneke Dewi</cp:lastModifiedBy>
  <cp:revision>2</cp:revision>
  <dcterms:created xsi:type="dcterms:W3CDTF">2017-11-04T05:58:00Z</dcterms:created>
  <dcterms:modified xsi:type="dcterms:W3CDTF">2017-11-06T00:52:00Z</dcterms:modified>
</cp:coreProperties>
</file>