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CC" w:rsidRPr="00C07D54" w:rsidRDefault="00C40ECC" w:rsidP="00C40ECC">
      <w:pPr>
        <w:spacing w:after="100" w:line="480" w:lineRule="auto"/>
        <w:jc w:val="center"/>
        <w:rPr>
          <w:rFonts w:ascii="Times New Roman" w:hAnsi="Times New Roman" w:cs="Times New Roman"/>
          <w:b/>
          <w:sz w:val="28"/>
          <w:szCs w:val="28"/>
        </w:rPr>
      </w:pPr>
      <w:r w:rsidRPr="00C07D54">
        <w:rPr>
          <w:rFonts w:ascii="Times New Roman" w:hAnsi="Times New Roman" w:cs="Times New Roman"/>
          <w:b/>
          <w:sz w:val="28"/>
          <w:szCs w:val="28"/>
        </w:rPr>
        <w:t>NASKAH PUBLIKASI</w:t>
      </w:r>
    </w:p>
    <w:p w:rsidR="00C40ECC" w:rsidRPr="00C07D54" w:rsidRDefault="00C40ECC" w:rsidP="00C40ECC">
      <w:pPr>
        <w:spacing w:line="480" w:lineRule="auto"/>
        <w:jc w:val="center"/>
        <w:rPr>
          <w:rFonts w:ascii="Times New Roman" w:hAnsi="Times New Roman" w:cs="Times New Roman"/>
          <w:b/>
          <w:sz w:val="28"/>
          <w:szCs w:val="28"/>
        </w:rPr>
      </w:pPr>
      <w:r w:rsidRPr="00C07D54">
        <w:rPr>
          <w:rFonts w:ascii="Times New Roman" w:hAnsi="Times New Roman" w:cs="Times New Roman"/>
          <w:b/>
          <w:sz w:val="28"/>
          <w:szCs w:val="28"/>
        </w:rPr>
        <w:t>PROYEK TUGAS AKHIR</w:t>
      </w:r>
    </w:p>
    <w:p w:rsidR="00C40ECC" w:rsidRDefault="00C40ECC" w:rsidP="00C40ECC">
      <w:pPr>
        <w:spacing w:after="0" w:line="240" w:lineRule="auto"/>
        <w:jc w:val="center"/>
        <w:rPr>
          <w:rFonts w:ascii="Times New Roman" w:hAnsi="Times New Roman" w:cs="Times New Roman"/>
          <w:b/>
          <w:sz w:val="28"/>
          <w:szCs w:val="28"/>
        </w:rPr>
      </w:pPr>
      <w:r w:rsidRPr="00C07D54">
        <w:rPr>
          <w:rFonts w:ascii="Times New Roman" w:hAnsi="Times New Roman" w:cs="Times New Roman"/>
          <w:b/>
          <w:sz w:val="28"/>
          <w:szCs w:val="28"/>
        </w:rPr>
        <w:t>IMPLEMENTASI METODE CERTAINTY FACTOR UNTUK MENENTUKAN TINGKAT KECANDUAN BELANJA</w:t>
      </w: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Teknik Informatika</w:t>
      </w:r>
      <w:bookmarkStart w:id="0" w:name="_GoBack"/>
      <w:bookmarkEnd w:id="0"/>
    </w:p>
    <w:p w:rsidR="00C40ECC" w:rsidRDefault="00C40ECC" w:rsidP="00C40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Bisnis dan Teknologi Informasi</w:t>
      </w: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after="0" w:line="240" w:lineRule="auto"/>
        <w:jc w:val="center"/>
        <w:rPr>
          <w:rFonts w:ascii="Times New Roman" w:hAnsi="Times New Roman" w:cs="Times New Roman"/>
          <w:sz w:val="24"/>
          <w:szCs w:val="24"/>
        </w:rPr>
      </w:pPr>
    </w:p>
    <w:p w:rsidR="00C40ECC" w:rsidRDefault="00C40ECC" w:rsidP="00C40ECC">
      <w:pPr>
        <w:spacing w:line="240" w:lineRule="auto"/>
        <w:jc w:val="center"/>
        <w:rPr>
          <w:rFonts w:ascii="Times New Roman" w:hAnsi="Times New Roman" w:cs="Times New Roman"/>
          <w:sz w:val="24"/>
          <w:szCs w:val="24"/>
        </w:rPr>
      </w:pPr>
      <w:r>
        <w:rPr>
          <w:rFonts w:ascii="Times New Roman" w:hAnsi="Times New Roman" w:cs="Times New Roman"/>
          <w:sz w:val="24"/>
          <w:szCs w:val="24"/>
        </w:rPr>
        <w:t>Disusun Oleh :</w:t>
      </w:r>
    </w:p>
    <w:p w:rsidR="00C40ECC" w:rsidRDefault="00C40ECC" w:rsidP="00C40E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SITI SYURIFAH</w:t>
      </w:r>
    </w:p>
    <w:p w:rsidR="00C40ECC" w:rsidRDefault="00C40ECC" w:rsidP="00C40E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3125111296</w:t>
      </w:r>
    </w:p>
    <w:p w:rsidR="00C40ECC" w:rsidRDefault="00C40ECC" w:rsidP="00C40ECC">
      <w:pPr>
        <w:spacing w:line="240" w:lineRule="auto"/>
        <w:jc w:val="center"/>
        <w:rPr>
          <w:rFonts w:ascii="Times New Roman" w:hAnsi="Times New Roman" w:cs="Times New Roman"/>
          <w:b/>
          <w:sz w:val="24"/>
          <w:szCs w:val="24"/>
        </w:rPr>
      </w:pPr>
    </w:p>
    <w:p w:rsidR="00C40ECC" w:rsidRPr="00C07D54" w:rsidRDefault="00C40ECC" w:rsidP="00C40ECC">
      <w:pPr>
        <w:spacing w:line="240" w:lineRule="auto"/>
        <w:jc w:val="center"/>
        <w:rPr>
          <w:rFonts w:ascii="Times New Roman" w:hAnsi="Times New Roman" w:cs="Times New Roman"/>
          <w:b/>
          <w:sz w:val="24"/>
          <w:szCs w:val="24"/>
        </w:rPr>
      </w:pPr>
      <w:r w:rsidRPr="00C07D54">
        <w:rPr>
          <w:rFonts w:ascii="Times New Roman" w:hAnsi="Times New Roman" w:cs="Times New Roman"/>
          <w:b/>
          <w:sz w:val="24"/>
          <w:szCs w:val="24"/>
        </w:rPr>
        <w:t>PROGRAM STUDI TEKNIK INFORMATIKA</w:t>
      </w:r>
    </w:p>
    <w:p w:rsidR="00C40ECC" w:rsidRPr="00C07D54" w:rsidRDefault="00C40ECC" w:rsidP="00C40ECC">
      <w:pPr>
        <w:spacing w:line="240" w:lineRule="auto"/>
        <w:jc w:val="center"/>
        <w:rPr>
          <w:rFonts w:ascii="Times New Roman" w:hAnsi="Times New Roman" w:cs="Times New Roman"/>
          <w:b/>
          <w:sz w:val="24"/>
          <w:szCs w:val="24"/>
        </w:rPr>
      </w:pPr>
      <w:r w:rsidRPr="00C07D54">
        <w:rPr>
          <w:rFonts w:ascii="Times New Roman" w:hAnsi="Times New Roman" w:cs="Times New Roman"/>
          <w:b/>
          <w:sz w:val="24"/>
          <w:szCs w:val="24"/>
        </w:rPr>
        <w:t>FAKULTAS BISNIS DAN TEKNOLOGI INFORMASI</w:t>
      </w:r>
    </w:p>
    <w:p w:rsidR="00C40ECC" w:rsidRPr="00C07D54" w:rsidRDefault="00C40ECC" w:rsidP="00C40ECC">
      <w:pPr>
        <w:spacing w:line="240" w:lineRule="auto"/>
        <w:jc w:val="center"/>
        <w:rPr>
          <w:rFonts w:ascii="Times New Roman" w:hAnsi="Times New Roman" w:cs="Times New Roman"/>
          <w:b/>
          <w:sz w:val="24"/>
          <w:szCs w:val="24"/>
        </w:rPr>
      </w:pPr>
      <w:r w:rsidRPr="00C07D54">
        <w:rPr>
          <w:rFonts w:ascii="Times New Roman" w:hAnsi="Times New Roman" w:cs="Times New Roman"/>
          <w:b/>
          <w:sz w:val="24"/>
          <w:szCs w:val="24"/>
        </w:rPr>
        <w:t>UNIVERSITAS TEKNOLOGI YOGYAKARTA</w:t>
      </w:r>
    </w:p>
    <w:p w:rsidR="00C40ECC" w:rsidRDefault="00C40ECC" w:rsidP="00C40ECC">
      <w:pPr>
        <w:spacing w:line="240" w:lineRule="auto"/>
        <w:jc w:val="center"/>
        <w:rPr>
          <w:rFonts w:ascii="Times New Roman" w:hAnsi="Times New Roman" w:cs="Times New Roman"/>
          <w:b/>
          <w:sz w:val="24"/>
          <w:szCs w:val="24"/>
        </w:rPr>
      </w:pPr>
      <w:r w:rsidRPr="00C07D54">
        <w:rPr>
          <w:rFonts w:ascii="Times New Roman" w:hAnsi="Times New Roman" w:cs="Times New Roman"/>
          <w:b/>
          <w:sz w:val="24"/>
          <w:szCs w:val="24"/>
        </w:rPr>
        <w:t>2017</w:t>
      </w:r>
    </w:p>
    <w:p w:rsidR="00C40ECC" w:rsidRDefault="00C40ECC" w:rsidP="00C40EC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Naskah Publikasi</w:t>
      </w:r>
    </w:p>
    <w:p w:rsidR="00C40ECC" w:rsidRDefault="00C40ECC" w:rsidP="00C40ECC">
      <w:pPr>
        <w:spacing w:after="0" w:line="240" w:lineRule="auto"/>
        <w:jc w:val="center"/>
        <w:rPr>
          <w:rFonts w:ascii="Times New Roman" w:hAnsi="Times New Roman" w:cs="Times New Roman"/>
          <w:b/>
          <w:sz w:val="28"/>
          <w:szCs w:val="28"/>
        </w:rPr>
      </w:pPr>
      <w:r w:rsidRPr="00C07D54">
        <w:rPr>
          <w:rFonts w:ascii="Times New Roman" w:hAnsi="Times New Roman" w:cs="Times New Roman"/>
          <w:b/>
          <w:sz w:val="28"/>
          <w:szCs w:val="28"/>
        </w:rPr>
        <w:t>IMPLEMENTASI METODE CERTAINTY FACTOR UNTUK MENENTUKAN TINGKAT KECANDUAN BELANJA</w:t>
      </w: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line="240" w:lineRule="auto"/>
        <w:jc w:val="center"/>
        <w:rPr>
          <w:rFonts w:ascii="Times New Roman" w:hAnsi="Times New Roman" w:cs="Times New Roman"/>
          <w:sz w:val="24"/>
          <w:szCs w:val="24"/>
        </w:rPr>
      </w:pPr>
    </w:p>
    <w:p w:rsidR="00C40ECC" w:rsidRDefault="00C40ECC" w:rsidP="00C40ECC">
      <w:pPr>
        <w:spacing w:line="240" w:lineRule="auto"/>
        <w:jc w:val="center"/>
        <w:rPr>
          <w:rFonts w:ascii="Times New Roman" w:hAnsi="Times New Roman" w:cs="Times New Roman"/>
          <w:sz w:val="24"/>
          <w:szCs w:val="24"/>
        </w:rPr>
      </w:pPr>
      <w:r>
        <w:rPr>
          <w:rFonts w:ascii="Times New Roman" w:hAnsi="Times New Roman" w:cs="Times New Roman"/>
          <w:sz w:val="24"/>
          <w:szCs w:val="24"/>
        </w:rPr>
        <w:t>Disusun Oleh :</w:t>
      </w:r>
    </w:p>
    <w:p w:rsidR="00C40ECC" w:rsidRDefault="00C40ECC" w:rsidP="00C40E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SITI SYURIFAH</w:t>
      </w:r>
    </w:p>
    <w:p w:rsidR="00C40ECC" w:rsidRDefault="00C40ECC" w:rsidP="00C40E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3125111296</w:t>
      </w: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b/>
          <w:sz w:val="28"/>
          <w:szCs w:val="28"/>
        </w:rPr>
      </w:pPr>
    </w:p>
    <w:p w:rsidR="00C40ECC" w:rsidRDefault="00C40ECC" w:rsidP="00C40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C07D54">
        <w:rPr>
          <w:rFonts w:ascii="Times New Roman" w:hAnsi="Times New Roman" w:cs="Times New Roman"/>
          <w:sz w:val="24"/>
          <w:szCs w:val="24"/>
        </w:rPr>
        <w:t>elah di</w:t>
      </w:r>
      <w:r>
        <w:rPr>
          <w:rFonts w:ascii="Times New Roman" w:hAnsi="Times New Roman" w:cs="Times New Roman"/>
          <w:sz w:val="24"/>
          <w:szCs w:val="24"/>
        </w:rPr>
        <w:t>setujui oleh pembimbing</w:t>
      </w: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r>
        <w:rPr>
          <w:rFonts w:ascii="Times New Roman" w:hAnsi="Times New Roman" w:cs="Times New Roman"/>
          <w:sz w:val="24"/>
          <w:szCs w:val="24"/>
        </w:rPr>
        <w:t>Pembimbing</w:t>
      </w: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Default="00C40ECC" w:rsidP="00C40ECC">
      <w:pPr>
        <w:spacing w:after="0" w:line="240" w:lineRule="auto"/>
        <w:rPr>
          <w:rFonts w:ascii="Times New Roman" w:hAnsi="Times New Roman" w:cs="Times New Roman"/>
          <w:sz w:val="24"/>
          <w:szCs w:val="24"/>
        </w:rPr>
      </w:pPr>
    </w:p>
    <w:p w:rsidR="00C40ECC" w:rsidRPr="00C07D54" w:rsidRDefault="00C40ECC" w:rsidP="00C40ECC">
      <w:pPr>
        <w:spacing w:after="0" w:line="240" w:lineRule="auto"/>
        <w:rPr>
          <w:rFonts w:ascii="Times New Roman" w:hAnsi="Times New Roman" w:cs="Times New Roman"/>
          <w:b/>
          <w:sz w:val="24"/>
          <w:szCs w:val="24"/>
        </w:rPr>
      </w:pPr>
      <w:r w:rsidRPr="00C72888">
        <w:rPr>
          <w:rFonts w:ascii="Times New Roman" w:hAnsi="Times New Roman" w:cs="Times New Roman"/>
          <w:b/>
          <w:sz w:val="24"/>
          <w:szCs w:val="24"/>
          <w:u w:val="single"/>
        </w:rPr>
        <w:t>Dr. Arief Hermawan, S.T., M.T.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w:t>
      </w:r>
      <w:r w:rsidRPr="00C07D54">
        <w:rPr>
          <w:rFonts w:ascii="Times New Roman" w:hAnsi="Times New Roman" w:cs="Times New Roman"/>
          <w:sz w:val="24"/>
          <w:szCs w:val="24"/>
        </w:rPr>
        <w:t>anggal:</w:t>
      </w:r>
    </w:p>
    <w:p w:rsidR="00C40ECC" w:rsidRPr="00C07D54" w:rsidRDefault="00C40ECC" w:rsidP="00C40ECC">
      <w:pPr>
        <w:spacing w:after="0"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C40ECC" w:rsidP="00C40ECC">
      <w:pPr>
        <w:spacing w:line="240" w:lineRule="auto"/>
        <w:rPr>
          <w:rFonts w:ascii="Times New Roman" w:hAnsi="Times New Roman" w:cs="Times New Roman"/>
          <w:sz w:val="24"/>
          <w:szCs w:val="24"/>
        </w:rPr>
      </w:pPr>
    </w:p>
    <w:p w:rsidR="00C40ECC" w:rsidRDefault="00363444" w:rsidP="00C40E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00C40ECC" w:rsidRPr="00C07D54">
        <w:rPr>
          <w:rFonts w:ascii="Times New Roman" w:hAnsi="Times New Roman" w:cs="Times New Roman"/>
          <w:b/>
          <w:sz w:val="28"/>
          <w:szCs w:val="28"/>
        </w:rPr>
        <w:t>MPLEMENTASI METODE CERTAINTY FACTOR UNTUK MENENTUKAN TINGKAT KECANDUAN BELANJA</w:t>
      </w:r>
    </w:p>
    <w:p w:rsidR="00C40ECC" w:rsidRPr="00C72888" w:rsidRDefault="00C40ECC" w:rsidP="00C40ECC">
      <w:pPr>
        <w:spacing w:after="120" w:line="240" w:lineRule="auto"/>
        <w:jc w:val="center"/>
        <w:rPr>
          <w:rFonts w:ascii="Times New Roman" w:hAnsi="Times New Roman" w:cs="Times New Roman"/>
          <w:b/>
          <w:sz w:val="28"/>
          <w:szCs w:val="28"/>
        </w:rPr>
      </w:pPr>
    </w:p>
    <w:p w:rsidR="00C40ECC" w:rsidRDefault="00C40ECC" w:rsidP="00C40ECC">
      <w:pPr>
        <w:spacing w:line="240" w:lineRule="auto"/>
        <w:jc w:val="center"/>
        <w:rPr>
          <w:rFonts w:ascii="Times New Roman" w:hAnsi="Times New Roman" w:cs="Times New Roman"/>
          <w:sz w:val="24"/>
          <w:szCs w:val="24"/>
        </w:rPr>
      </w:pPr>
      <w:r>
        <w:rPr>
          <w:rFonts w:ascii="Times New Roman" w:hAnsi="Times New Roman" w:cs="Times New Roman"/>
          <w:sz w:val="24"/>
          <w:szCs w:val="24"/>
        </w:rPr>
        <w:t>Siti Syurifah</w:t>
      </w:r>
    </w:p>
    <w:p w:rsidR="00C40ECC" w:rsidRPr="00C72888" w:rsidRDefault="00C40ECC" w:rsidP="00C40ECC">
      <w:pPr>
        <w:spacing w:line="240" w:lineRule="auto"/>
        <w:jc w:val="center"/>
        <w:rPr>
          <w:rFonts w:ascii="Times New Roman" w:hAnsi="Times New Roman" w:cs="Times New Roman"/>
          <w:sz w:val="24"/>
          <w:szCs w:val="24"/>
        </w:rPr>
      </w:pPr>
      <w:r w:rsidRPr="00C72888">
        <w:rPr>
          <w:rFonts w:ascii="Times New Roman" w:hAnsi="Times New Roman" w:cs="Times New Roman"/>
          <w:sz w:val="24"/>
          <w:szCs w:val="24"/>
        </w:rPr>
        <w:t>Program Studi Teknik Informatika</w:t>
      </w:r>
    </w:p>
    <w:p w:rsidR="00C40ECC" w:rsidRDefault="00C40ECC" w:rsidP="00C40ECC">
      <w:pPr>
        <w:spacing w:line="240" w:lineRule="auto"/>
        <w:jc w:val="center"/>
        <w:rPr>
          <w:rFonts w:ascii="Times New Roman" w:hAnsi="Times New Roman" w:cs="Times New Roman"/>
          <w:sz w:val="24"/>
          <w:szCs w:val="24"/>
        </w:rPr>
      </w:pPr>
      <w:r w:rsidRPr="00C72888">
        <w:rPr>
          <w:rFonts w:ascii="Times New Roman" w:hAnsi="Times New Roman" w:cs="Times New Roman"/>
          <w:sz w:val="24"/>
          <w:szCs w:val="24"/>
        </w:rPr>
        <w:t>Fakultas Bisnis &amp; Teknologi Informasi, Universitas Teknologi Yogyakarta</w:t>
      </w:r>
    </w:p>
    <w:p w:rsidR="00C40ECC" w:rsidRDefault="00C40ECC" w:rsidP="00C40ECC">
      <w:pPr>
        <w:spacing w:line="240" w:lineRule="auto"/>
        <w:jc w:val="center"/>
        <w:rPr>
          <w:rFonts w:ascii="Times New Roman" w:hAnsi="Times New Roman" w:cs="Times New Roman"/>
          <w:sz w:val="24"/>
          <w:szCs w:val="24"/>
        </w:rPr>
      </w:pPr>
    </w:p>
    <w:p w:rsidR="00C40ECC" w:rsidRPr="00C72888" w:rsidRDefault="00C40ECC" w:rsidP="00C40ECC">
      <w:pPr>
        <w:spacing w:line="240" w:lineRule="auto"/>
        <w:jc w:val="center"/>
        <w:rPr>
          <w:rFonts w:ascii="Times New Roman" w:hAnsi="Times New Roman" w:cs="Times New Roman"/>
          <w:b/>
          <w:sz w:val="24"/>
          <w:szCs w:val="24"/>
        </w:rPr>
      </w:pPr>
      <w:r w:rsidRPr="00C72888">
        <w:rPr>
          <w:rFonts w:ascii="Times New Roman" w:hAnsi="Times New Roman" w:cs="Times New Roman"/>
          <w:b/>
          <w:sz w:val="24"/>
          <w:szCs w:val="24"/>
        </w:rPr>
        <w:t>INTISARI</w:t>
      </w:r>
    </w:p>
    <w:p w:rsidR="00C40ECC" w:rsidRPr="00C72888" w:rsidRDefault="00C40ECC" w:rsidP="00C40ECC">
      <w:pPr>
        <w:spacing w:after="0" w:line="240" w:lineRule="auto"/>
        <w:ind w:firstLine="720"/>
        <w:jc w:val="both"/>
        <w:rPr>
          <w:rFonts w:ascii="Times New Roman" w:hAnsi="Times New Roman" w:cs="Times New Roman"/>
          <w:sz w:val="24"/>
          <w:szCs w:val="24"/>
        </w:rPr>
      </w:pPr>
      <w:r w:rsidRPr="00C72888">
        <w:rPr>
          <w:rFonts w:ascii="Times New Roman" w:hAnsi="Times New Roman" w:cs="Times New Roman"/>
          <w:sz w:val="24"/>
          <w:szCs w:val="24"/>
        </w:rPr>
        <w:t>Kecanduan belanja atau yang biasa dikenal dengan shopping addiction bukan hanya kebiasaan belanja yang berlebihan tetapi sudah termasuk gangguan kesehatan mental yang berdampak negatif bagi penderitanya. Dampak negatif tersebut salah satunya adalah masalah keuangan, sebagian orang bahkan rela meminjam uang demi membeli apa yang diinginkan.</w:t>
      </w:r>
    </w:p>
    <w:p w:rsidR="00C40ECC" w:rsidRPr="00C72888" w:rsidRDefault="00C40ECC" w:rsidP="00C40ECC">
      <w:pPr>
        <w:spacing w:after="0" w:line="240" w:lineRule="auto"/>
        <w:jc w:val="both"/>
        <w:rPr>
          <w:rFonts w:ascii="Times New Roman" w:hAnsi="Times New Roman" w:cs="Times New Roman"/>
          <w:sz w:val="24"/>
          <w:szCs w:val="24"/>
        </w:rPr>
      </w:pPr>
      <w:r w:rsidRPr="00C72888">
        <w:rPr>
          <w:rFonts w:ascii="Times New Roman" w:hAnsi="Times New Roman" w:cs="Times New Roman"/>
          <w:sz w:val="24"/>
          <w:szCs w:val="24"/>
        </w:rPr>
        <w:t>Maka dari itu perlu dibagun suatu sistem yang dapat mendiagnosa tingkat kecanduan belanja. Pembangunan sistem ini bertujuan untuk memudahkan pengguna dalam mengetahui tingkat kecanduan belanja dan persentase keyakinanya. Dari tingkat kecanduan tersebut didapat dampak umum dan saran yang mungkin bisa membantu pengguna untuk mengurangi tingkat kecanduan yang dimiliki pengguna.</w:t>
      </w:r>
    </w:p>
    <w:p w:rsidR="00C40ECC" w:rsidRPr="00C72888" w:rsidRDefault="00C40ECC" w:rsidP="00C40ECC">
      <w:pPr>
        <w:spacing w:after="0" w:line="240" w:lineRule="auto"/>
        <w:ind w:firstLine="720"/>
        <w:jc w:val="both"/>
        <w:rPr>
          <w:rFonts w:ascii="Times New Roman" w:hAnsi="Times New Roman" w:cs="Times New Roman"/>
          <w:sz w:val="24"/>
          <w:szCs w:val="24"/>
        </w:rPr>
      </w:pPr>
      <w:r w:rsidRPr="00C72888">
        <w:rPr>
          <w:rFonts w:ascii="Times New Roman" w:hAnsi="Times New Roman" w:cs="Times New Roman"/>
          <w:sz w:val="24"/>
          <w:szCs w:val="24"/>
        </w:rPr>
        <w:t>Sistem ini menggunakan metode certainty factor. Impelementasi metode ini sudah banyak digunakan dalam bidang kesehatan khususnya psikologi. Dengan menggunakan metode ini diharapkan sistem mendapatkan hasil dengan cepat dan akurat.</w:t>
      </w:r>
    </w:p>
    <w:p w:rsidR="00C40ECC" w:rsidRPr="00C72888" w:rsidRDefault="00C40ECC" w:rsidP="00C40ECC">
      <w:pPr>
        <w:spacing w:after="0" w:line="240" w:lineRule="auto"/>
        <w:ind w:firstLine="720"/>
        <w:jc w:val="both"/>
        <w:rPr>
          <w:rFonts w:ascii="Times New Roman" w:hAnsi="Times New Roman" w:cs="Times New Roman"/>
          <w:sz w:val="24"/>
          <w:szCs w:val="24"/>
        </w:rPr>
      </w:pPr>
      <w:r w:rsidRPr="00C72888">
        <w:rPr>
          <w:rFonts w:ascii="Times New Roman" w:hAnsi="Times New Roman" w:cs="Times New Roman"/>
          <w:sz w:val="24"/>
          <w:szCs w:val="24"/>
        </w:rPr>
        <w:t>Berdasarkan dari hasil pengujian sistem terhadap 10 pengguna, didapat hasil 60% pengguna berada pada tingkat kecanduan rendah, 30% pengguna berada pada tingkat kecanduan sedang, dan 10% pengguna berada pada tingkat kecanduan ringan.</w:t>
      </w:r>
    </w:p>
    <w:p w:rsidR="00C40ECC" w:rsidRPr="00C72888" w:rsidRDefault="00C40ECC" w:rsidP="00C40ECC">
      <w:pPr>
        <w:spacing w:after="0" w:line="240" w:lineRule="auto"/>
        <w:jc w:val="both"/>
        <w:rPr>
          <w:rFonts w:ascii="Times New Roman" w:hAnsi="Times New Roman" w:cs="Times New Roman"/>
          <w:sz w:val="24"/>
          <w:szCs w:val="24"/>
        </w:rPr>
      </w:pPr>
    </w:p>
    <w:p w:rsidR="00C40ECC" w:rsidRDefault="00C40ECC" w:rsidP="00C40ECC">
      <w:pPr>
        <w:spacing w:after="0" w:line="240" w:lineRule="auto"/>
        <w:jc w:val="both"/>
        <w:rPr>
          <w:rFonts w:ascii="Times New Roman" w:hAnsi="Times New Roman" w:cs="Times New Roman"/>
          <w:sz w:val="24"/>
          <w:szCs w:val="24"/>
        </w:rPr>
      </w:pPr>
      <w:r w:rsidRPr="00C72888">
        <w:rPr>
          <w:rFonts w:ascii="Times New Roman" w:hAnsi="Times New Roman" w:cs="Times New Roman"/>
          <w:b/>
          <w:sz w:val="24"/>
          <w:szCs w:val="24"/>
        </w:rPr>
        <w:t xml:space="preserve">Kata </w:t>
      </w:r>
      <w:r>
        <w:rPr>
          <w:rFonts w:ascii="Times New Roman" w:hAnsi="Times New Roman" w:cs="Times New Roman"/>
          <w:b/>
          <w:sz w:val="24"/>
          <w:szCs w:val="24"/>
        </w:rPr>
        <w:t>K</w:t>
      </w:r>
      <w:r w:rsidRPr="00C72888">
        <w:rPr>
          <w:rFonts w:ascii="Times New Roman" w:hAnsi="Times New Roman" w:cs="Times New Roman"/>
          <w:b/>
          <w:sz w:val="24"/>
          <w:szCs w:val="24"/>
        </w:rPr>
        <w:t>unci</w:t>
      </w:r>
      <w:r>
        <w:rPr>
          <w:rFonts w:ascii="Times New Roman" w:hAnsi="Times New Roman" w:cs="Times New Roman"/>
          <w:b/>
          <w:sz w:val="24"/>
          <w:szCs w:val="24"/>
        </w:rPr>
        <w:t xml:space="preserve"> </w:t>
      </w:r>
      <w:r w:rsidRPr="00E24508">
        <w:rPr>
          <w:rFonts w:ascii="Times New Roman" w:hAnsi="Times New Roman" w:cs="Times New Roman"/>
          <w:sz w:val="24"/>
          <w:szCs w:val="24"/>
        </w:rPr>
        <w:t>:</w:t>
      </w:r>
      <w:r w:rsidRPr="00C72888">
        <w:rPr>
          <w:rFonts w:ascii="Times New Roman" w:hAnsi="Times New Roman" w:cs="Times New Roman"/>
          <w:sz w:val="24"/>
          <w:szCs w:val="24"/>
        </w:rPr>
        <w:t xml:space="preserve"> </w:t>
      </w:r>
      <w:r w:rsidRPr="00C72888">
        <w:rPr>
          <w:rFonts w:ascii="Times New Roman" w:hAnsi="Times New Roman" w:cs="Times New Roman"/>
          <w:i/>
          <w:sz w:val="24"/>
          <w:szCs w:val="24"/>
        </w:rPr>
        <w:t>Kecanduan Belanja</w:t>
      </w:r>
      <w:r w:rsidRPr="00C72888">
        <w:rPr>
          <w:rFonts w:ascii="Times New Roman" w:hAnsi="Times New Roman" w:cs="Times New Roman"/>
          <w:sz w:val="24"/>
          <w:szCs w:val="24"/>
        </w:rPr>
        <w:t>,</w:t>
      </w:r>
      <w:r w:rsidRPr="00C72888">
        <w:rPr>
          <w:rFonts w:ascii="Times New Roman" w:hAnsi="Times New Roman" w:cs="Times New Roman"/>
          <w:i/>
          <w:sz w:val="24"/>
          <w:szCs w:val="24"/>
        </w:rPr>
        <w:t xml:space="preserve"> Certainty Factor</w:t>
      </w:r>
      <w:r w:rsidRPr="00C72888">
        <w:rPr>
          <w:rFonts w:ascii="Times New Roman" w:hAnsi="Times New Roman" w:cs="Times New Roman"/>
          <w:sz w:val="24"/>
          <w:szCs w:val="24"/>
        </w:rPr>
        <w:t>,</w:t>
      </w:r>
      <w:r w:rsidRPr="00C72888">
        <w:rPr>
          <w:rFonts w:ascii="Times New Roman" w:hAnsi="Times New Roman" w:cs="Times New Roman"/>
          <w:i/>
          <w:sz w:val="24"/>
          <w:szCs w:val="24"/>
        </w:rPr>
        <w:t xml:space="preserve"> Tingkat Kecanduan</w:t>
      </w:r>
      <w:r w:rsidRPr="00C72888">
        <w:rPr>
          <w:rFonts w:ascii="Times New Roman" w:hAnsi="Times New Roman" w:cs="Times New Roman"/>
          <w:sz w:val="24"/>
          <w:szCs w:val="24"/>
        </w:rPr>
        <w:t>,</w:t>
      </w:r>
      <w:r w:rsidRPr="00C72888">
        <w:rPr>
          <w:rFonts w:ascii="Times New Roman" w:hAnsi="Times New Roman" w:cs="Times New Roman"/>
          <w:i/>
          <w:sz w:val="24"/>
          <w:szCs w:val="24"/>
        </w:rPr>
        <w:t xml:space="preserve"> Persentase Keyakinan</w:t>
      </w:r>
      <w:r w:rsidRPr="00C72888">
        <w:rPr>
          <w:rFonts w:ascii="Times New Roman" w:hAnsi="Times New Roman" w:cs="Times New Roman"/>
          <w:sz w:val="24"/>
          <w:szCs w:val="24"/>
        </w:rPr>
        <w:t>,</w:t>
      </w:r>
      <w:r w:rsidRPr="00C72888">
        <w:rPr>
          <w:rFonts w:ascii="Times New Roman" w:hAnsi="Times New Roman" w:cs="Times New Roman"/>
          <w:i/>
          <w:sz w:val="24"/>
          <w:szCs w:val="24"/>
        </w:rPr>
        <w:t xml:space="preserve"> Pengguna</w:t>
      </w:r>
      <w:r w:rsidRPr="00C72888">
        <w:rPr>
          <w:rFonts w:ascii="Times New Roman" w:hAnsi="Times New Roman" w:cs="Times New Roman"/>
          <w:sz w:val="24"/>
          <w:szCs w:val="24"/>
        </w:rPr>
        <w:t>.</w:t>
      </w:r>
    </w:p>
    <w:p w:rsidR="00C40ECC" w:rsidRDefault="00C40ECC" w:rsidP="00C40ECC">
      <w:pPr>
        <w:spacing w:line="240" w:lineRule="auto"/>
        <w:jc w:val="center"/>
        <w:rPr>
          <w:rFonts w:ascii="Times New Roman" w:hAnsi="Times New Roman" w:cs="Times New Roman"/>
          <w:sz w:val="24"/>
          <w:szCs w:val="24"/>
        </w:rPr>
      </w:pPr>
    </w:p>
    <w:p w:rsidR="00C40ECC" w:rsidRDefault="00C40ECC" w:rsidP="00C40ECC">
      <w:pPr>
        <w:spacing w:line="240" w:lineRule="auto"/>
        <w:jc w:val="center"/>
        <w:rPr>
          <w:rFonts w:ascii="Times New Roman" w:hAnsi="Times New Roman" w:cs="Times New Roman"/>
          <w:sz w:val="24"/>
          <w:szCs w:val="24"/>
        </w:rPr>
      </w:pPr>
    </w:p>
    <w:p w:rsidR="00C40ECC" w:rsidRDefault="00C40ECC" w:rsidP="00C40ECC">
      <w:pPr>
        <w:spacing w:line="240" w:lineRule="auto"/>
        <w:jc w:val="center"/>
        <w:rPr>
          <w:rFonts w:ascii="Times New Roman" w:hAnsi="Times New Roman" w:cs="Times New Roman"/>
          <w:sz w:val="24"/>
          <w:szCs w:val="24"/>
        </w:rPr>
      </w:pPr>
    </w:p>
    <w:p w:rsidR="00C40ECC" w:rsidRDefault="00C40ECC" w:rsidP="00C40ECC">
      <w:pPr>
        <w:spacing w:line="240" w:lineRule="auto"/>
        <w:jc w:val="center"/>
        <w:rPr>
          <w:rFonts w:ascii="Times New Roman" w:hAnsi="Times New Roman" w:cs="Times New Roman"/>
          <w:sz w:val="24"/>
          <w:szCs w:val="24"/>
        </w:rPr>
      </w:pPr>
    </w:p>
    <w:p w:rsidR="00410392" w:rsidRDefault="00410392">
      <w:pPr>
        <w:rPr>
          <w:rFonts w:ascii="Times New Roman" w:hAnsi="Times New Roman" w:cs="Times New Roman"/>
          <w:sz w:val="24"/>
          <w:szCs w:val="24"/>
        </w:rPr>
      </w:pPr>
    </w:p>
    <w:p w:rsidR="00DB4C62" w:rsidRDefault="00DB4C62">
      <w:pPr>
        <w:rPr>
          <w:rFonts w:ascii="Times New Roman" w:hAnsi="Times New Roman" w:cs="Times New Roman"/>
          <w:sz w:val="24"/>
          <w:szCs w:val="24"/>
        </w:rPr>
      </w:pPr>
    </w:p>
    <w:p w:rsidR="00DB4C62" w:rsidRDefault="00DB4C62">
      <w:pPr>
        <w:rPr>
          <w:rFonts w:ascii="Times New Roman" w:hAnsi="Times New Roman" w:cs="Times New Roman"/>
          <w:sz w:val="24"/>
          <w:szCs w:val="24"/>
        </w:rPr>
      </w:pPr>
    </w:p>
    <w:p w:rsidR="00DB4C62" w:rsidRDefault="00DB4C62" w:rsidP="00DB4C62">
      <w:pPr>
        <w:pStyle w:val="ListParagraph"/>
        <w:numPr>
          <w:ilvl w:val="0"/>
          <w:numId w:val="2"/>
        </w:numPr>
        <w:spacing w:line="480" w:lineRule="auto"/>
        <w:ind w:left="720"/>
        <w:rPr>
          <w:rFonts w:ascii="Times New Roman" w:hAnsi="Times New Roman" w:cs="Times New Roman"/>
          <w:b/>
          <w:sz w:val="24"/>
          <w:szCs w:val="24"/>
        </w:rPr>
      </w:pPr>
      <w:r w:rsidRPr="005B7645">
        <w:rPr>
          <w:rFonts w:ascii="Times New Roman" w:hAnsi="Times New Roman" w:cs="Times New Roman"/>
          <w:b/>
          <w:sz w:val="24"/>
          <w:szCs w:val="24"/>
        </w:rPr>
        <w:lastRenderedPageBreak/>
        <w:t>Pendahuluan</w:t>
      </w:r>
    </w:p>
    <w:p w:rsidR="00DB4C62" w:rsidRPr="00AF6F48" w:rsidRDefault="00DB4C62" w:rsidP="00DB4C62">
      <w:pPr>
        <w:pStyle w:val="ListParagraph"/>
        <w:spacing w:line="480" w:lineRule="auto"/>
        <w:ind w:left="0" w:firstLine="720"/>
        <w:jc w:val="both"/>
        <w:rPr>
          <w:rFonts w:ascii="Times New Roman" w:hAnsi="Times New Roman" w:cs="Times New Roman"/>
          <w:sz w:val="24"/>
          <w:szCs w:val="24"/>
        </w:rPr>
      </w:pPr>
      <w:r w:rsidRPr="00AF6F48">
        <w:rPr>
          <w:rFonts w:ascii="Times New Roman" w:hAnsi="Times New Roman" w:cs="Times New Roman"/>
          <w:sz w:val="24"/>
          <w:szCs w:val="24"/>
        </w:rPr>
        <w:t>Belanja sangat menyenangkan, tidak hanya untuk para wanita tetapi juga untuk para pria. Sebagian orang belanja sesuai kebutuhan tetapi ada juga yang belanja sampai uang habis atau bahkan rala meminjam uang demi belanja apa yang diinginkan. Belanja sampai uang habis di saat-saat menjelang hari raya atau akhir tahun sudah menjadi hal umum yang dilakukan banyak orang di Indonesia, tetapi jika hal tersebut dilakukan setiap saat maka sudah tergolong pada kecanduan belanja.</w:t>
      </w:r>
    </w:p>
    <w:p w:rsidR="00DB4C62" w:rsidRPr="00AF6F48" w:rsidRDefault="00DB4C62" w:rsidP="00DB4C62">
      <w:pPr>
        <w:pStyle w:val="ListParagraph"/>
        <w:spacing w:line="480" w:lineRule="auto"/>
        <w:ind w:left="0" w:firstLine="720"/>
        <w:jc w:val="both"/>
        <w:rPr>
          <w:rFonts w:ascii="Times New Roman" w:hAnsi="Times New Roman" w:cs="Times New Roman"/>
          <w:sz w:val="24"/>
          <w:szCs w:val="24"/>
        </w:rPr>
      </w:pPr>
      <w:r w:rsidRPr="00AF6F48">
        <w:rPr>
          <w:rFonts w:ascii="Times New Roman" w:hAnsi="Times New Roman" w:cs="Times New Roman"/>
          <w:sz w:val="24"/>
          <w:szCs w:val="24"/>
        </w:rPr>
        <w:t xml:space="preserve">Kecanduan belanja adalah perilaku berbelanja yang kronis, berulang yang telah menjadi respon utama dalam suatu situasi atau perasaan negatif. Tedapat suatu siklus yang menjadi penyebab </w:t>
      </w:r>
      <w:r>
        <w:rPr>
          <w:rFonts w:ascii="Times New Roman" w:hAnsi="Times New Roman" w:cs="Times New Roman"/>
          <w:sz w:val="24"/>
          <w:szCs w:val="24"/>
        </w:rPr>
        <w:t>kecanduan belanja</w:t>
      </w:r>
      <w:r w:rsidRPr="00AF6F48">
        <w:rPr>
          <w:rFonts w:ascii="Times New Roman" w:hAnsi="Times New Roman" w:cs="Times New Roman"/>
          <w:sz w:val="24"/>
          <w:szCs w:val="24"/>
        </w:rPr>
        <w:t xml:space="preserve"> yaitu </w:t>
      </w:r>
      <w:r w:rsidRPr="00CC6276">
        <w:rPr>
          <w:rFonts w:ascii="Times New Roman" w:hAnsi="Times New Roman" w:cs="Times New Roman"/>
          <w:i/>
          <w:sz w:val="24"/>
          <w:szCs w:val="24"/>
        </w:rPr>
        <w:t>spending cycle</w:t>
      </w:r>
      <w:r w:rsidRPr="00AF6F48">
        <w:rPr>
          <w:rFonts w:ascii="Times New Roman" w:hAnsi="Times New Roman" w:cs="Times New Roman"/>
          <w:sz w:val="24"/>
          <w:szCs w:val="24"/>
        </w:rPr>
        <w:t xml:space="preserve">. Tahapan </w:t>
      </w:r>
      <w:r w:rsidRPr="00CC6276">
        <w:rPr>
          <w:rFonts w:ascii="Times New Roman" w:hAnsi="Times New Roman" w:cs="Times New Roman"/>
          <w:i/>
          <w:sz w:val="24"/>
          <w:szCs w:val="24"/>
        </w:rPr>
        <w:t>spending cycle</w:t>
      </w:r>
      <w:r w:rsidRPr="00AF6F48">
        <w:rPr>
          <w:rFonts w:ascii="Times New Roman" w:hAnsi="Times New Roman" w:cs="Times New Roman"/>
          <w:sz w:val="24"/>
          <w:szCs w:val="24"/>
        </w:rPr>
        <w:t xml:space="preserve"> bermulai dengan perasaan kekosongan dalam diri dan perasaan </w:t>
      </w:r>
      <w:r w:rsidRPr="00CC6276">
        <w:rPr>
          <w:rFonts w:ascii="Times New Roman" w:hAnsi="Times New Roman" w:cs="Times New Roman"/>
          <w:i/>
          <w:sz w:val="24"/>
          <w:szCs w:val="24"/>
        </w:rPr>
        <w:t>incompleteness</w:t>
      </w:r>
      <w:r w:rsidRPr="00AF6F48">
        <w:rPr>
          <w:rFonts w:ascii="Times New Roman" w:hAnsi="Times New Roman" w:cs="Times New Roman"/>
          <w:sz w:val="24"/>
          <w:szCs w:val="24"/>
        </w:rPr>
        <w:t xml:space="preserve"> (tidak lengkap). Setelah itu lingkungan di sekitarnya yang memberikan sinyal bahwa apabila seseorang memiliki sesuatu maka orang tersebut menjadi penting, berharga, dan disukai. Sinyal ini datang dari keluarga, teman, teman kerja, media dan lainnya yang mempengaruhi seseorang. Seseorang akan berbelanja untuk mendapatkan perasaan sukses dan membagi cerita kepada lingkungan yang akan kagum pada dirinya. Ketika tagihan datang maka ia akan merasa tidak memiliki kekuatan lagi dan merasakan </w:t>
      </w:r>
      <w:r w:rsidRPr="00CC6276">
        <w:rPr>
          <w:rFonts w:ascii="Times New Roman" w:hAnsi="Times New Roman" w:cs="Times New Roman"/>
          <w:i/>
          <w:sz w:val="24"/>
          <w:szCs w:val="24"/>
        </w:rPr>
        <w:t>incompleteness</w:t>
      </w:r>
      <w:r w:rsidRPr="00AF6F48">
        <w:rPr>
          <w:rFonts w:ascii="Times New Roman" w:hAnsi="Times New Roman" w:cs="Times New Roman"/>
          <w:sz w:val="24"/>
          <w:szCs w:val="24"/>
        </w:rPr>
        <w:t>. Sehingga akan berulang ke tahap awal (Edward, 1993).</w:t>
      </w:r>
    </w:p>
    <w:p w:rsidR="00940B2F" w:rsidRDefault="00DB4C62" w:rsidP="00940B2F">
      <w:pPr>
        <w:pStyle w:val="ListParagraph"/>
        <w:spacing w:line="480" w:lineRule="auto"/>
        <w:ind w:left="0" w:firstLine="720"/>
        <w:jc w:val="both"/>
        <w:rPr>
          <w:rFonts w:ascii="Times New Roman" w:hAnsi="Times New Roman" w:cs="Times New Roman"/>
          <w:sz w:val="24"/>
          <w:szCs w:val="24"/>
        </w:rPr>
      </w:pPr>
      <w:r w:rsidRPr="00CC6276">
        <w:rPr>
          <w:rFonts w:ascii="Times New Roman" w:hAnsi="Times New Roman" w:cs="Times New Roman"/>
          <w:i/>
          <w:sz w:val="24"/>
          <w:szCs w:val="24"/>
        </w:rPr>
        <w:t>Certainty factor</w:t>
      </w:r>
      <w:r w:rsidRPr="00AF6F48">
        <w:rPr>
          <w:rFonts w:ascii="Times New Roman" w:hAnsi="Times New Roman" w:cs="Times New Roman"/>
          <w:sz w:val="24"/>
          <w:szCs w:val="24"/>
        </w:rPr>
        <w:t xml:space="preserve"> adalah metode untuk mengelola ketidakpastian dalam sistem berbasis aturan. Implementasi metode </w:t>
      </w:r>
      <w:r w:rsidRPr="00CC6276">
        <w:rPr>
          <w:rFonts w:ascii="Times New Roman" w:hAnsi="Times New Roman" w:cs="Times New Roman"/>
          <w:i/>
          <w:sz w:val="24"/>
          <w:szCs w:val="24"/>
        </w:rPr>
        <w:t>certainty factor</w:t>
      </w:r>
      <w:r w:rsidRPr="00AF6F48">
        <w:rPr>
          <w:rFonts w:ascii="Times New Roman" w:hAnsi="Times New Roman" w:cs="Times New Roman"/>
          <w:sz w:val="24"/>
          <w:szCs w:val="24"/>
        </w:rPr>
        <w:t xml:space="preserve"> banyak digunakan dalam bidang kesehatan khususnya psikologi, sebagai contoh melakukan </w:t>
      </w:r>
      <w:r w:rsidRPr="00AF6F48">
        <w:rPr>
          <w:rFonts w:ascii="Times New Roman" w:hAnsi="Times New Roman" w:cs="Times New Roman"/>
          <w:sz w:val="24"/>
          <w:szCs w:val="24"/>
        </w:rPr>
        <w:lastRenderedPageBreak/>
        <w:t xml:space="preserve">diagnosis gangguan kepribadian. Penggunaan metode </w:t>
      </w:r>
      <w:r w:rsidRPr="00CC6276">
        <w:rPr>
          <w:rFonts w:ascii="Times New Roman" w:hAnsi="Times New Roman" w:cs="Times New Roman"/>
          <w:i/>
          <w:sz w:val="24"/>
          <w:szCs w:val="24"/>
        </w:rPr>
        <w:t>certainty factor</w:t>
      </w:r>
      <w:r w:rsidRPr="00AF6F48">
        <w:rPr>
          <w:rFonts w:ascii="Times New Roman" w:hAnsi="Times New Roman" w:cs="Times New Roman"/>
          <w:sz w:val="24"/>
          <w:szCs w:val="24"/>
        </w:rPr>
        <w:t xml:space="preserve"> pada penelitian diagnosis gangguan kepribadian ini dikarenakan metode </w:t>
      </w:r>
      <w:r w:rsidRPr="00CC6276">
        <w:rPr>
          <w:rFonts w:ascii="Times New Roman" w:hAnsi="Times New Roman" w:cs="Times New Roman"/>
          <w:i/>
          <w:sz w:val="24"/>
          <w:szCs w:val="24"/>
        </w:rPr>
        <w:t>certainty factor</w:t>
      </w:r>
      <w:r w:rsidRPr="00AF6F48">
        <w:rPr>
          <w:rFonts w:ascii="Times New Roman" w:hAnsi="Times New Roman" w:cs="Times New Roman"/>
          <w:sz w:val="24"/>
          <w:szCs w:val="24"/>
        </w:rPr>
        <w:t xml:space="preserve"> mampu menangani ketidakpastian jawaban yang sering ditemukan yaitu ketika pakar tidak dapat mendefinisikan hubungan antara gejala dengan penyebab secara pasti, dan pasien tidak dapat merasakan suatu gejala dengan pasti sehingga pada akhirnya ditemukan banyak kemungkinan diagnosis. Dengan menggunakan pendekatan metode </w:t>
      </w:r>
      <w:r w:rsidRPr="00CC6276">
        <w:rPr>
          <w:rFonts w:ascii="Times New Roman" w:hAnsi="Times New Roman" w:cs="Times New Roman"/>
          <w:i/>
          <w:sz w:val="24"/>
          <w:szCs w:val="24"/>
        </w:rPr>
        <w:t>certainty factor</w:t>
      </w:r>
      <w:r w:rsidRPr="00AF6F48">
        <w:rPr>
          <w:rFonts w:ascii="Times New Roman" w:hAnsi="Times New Roman" w:cs="Times New Roman"/>
          <w:sz w:val="24"/>
          <w:szCs w:val="24"/>
        </w:rPr>
        <w:t xml:space="preserve"> dalam melakukan diagnosis terhadap gangguan kepribadian diharapkan sistem mampu mendapatkan hasil diagnosis dengan cepat dan tepat (Randa, 2015). </w:t>
      </w:r>
    </w:p>
    <w:p w:rsidR="00940B2F" w:rsidRDefault="00940B2F" w:rsidP="00940B2F">
      <w:pPr>
        <w:pStyle w:val="ListParagraph"/>
        <w:spacing w:line="480" w:lineRule="auto"/>
        <w:ind w:left="0" w:firstLine="720"/>
        <w:jc w:val="both"/>
        <w:rPr>
          <w:rFonts w:ascii="Times New Roman" w:hAnsi="Times New Roman" w:cs="Times New Roman"/>
          <w:sz w:val="24"/>
          <w:szCs w:val="24"/>
        </w:rPr>
      </w:pPr>
      <w:r w:rsidRPr="00AF6F48">
        <w:rPr>
          <w:rFonts w:ascii="Times New Roman" w:hAnsi="Times New Roman" w:cs="Times New Roman"/>
          <w:sz w:val="24"/>
          <w:szCs w:val="24"/>
        </w:rPr>
        <w:t xml:space="preserve">Pada penelitian ini secara umun akan membahas tentang implementasi </w:t>
      </w:r>
      <w:r w:rsidRPr="007327A5">
        <w:rPr>
          <w:rFonts w:ascii="Times New Roman" w:hAnsi="Times New Roman" w:cs="Times New Roman"/>
          <w:i/>
          <w:sz w:val="24"/>
          <w:szCs w:val="24"/>
        </w:rPr>
        <w:t>metode certainty factor</w:t>
      </w:r>
      <w:r w:rsidRPr="00AF6F48">
        <w:rPr>
          <w:rFonts w:ascii="Times New Roman" w:hAnsi="Times New Roman" w:cs="Times New Roman"/>
          <w:sz w:val="24"/>
          <w:szCs w:val="24"/>
        </w:rPr>
        <w:t xml:space="preserve"> pada sistem untuk menentukan </w:t>
      </w:r>
      <w:r w:rsidR="00C95036">
        <w:rPr>
          <w:rFonts w:ascii="Times New Roman" w:hAnsi="Times New Roman" w:cs="Times New Roman"/>
          <w:sz w:val="24"/>
          <w:szCs w:val="24"/>
        </w:rPr>
        <w:t xml:space="preserve">persentase </w:t>
      </w:r>
      <w:r w:rsidRPr="00AF6F48">
        <w:rPr>
          <w:rFonts w:ascii="Times New Roman" w:hAnsi="Times New Roman" w:cs="Times New Roman"/>
          <w:sz w:val="24"/>
          <w:szCs w:val="24"/>
        </w:rPr>
        <w:t xml:space="preserve">tingkat kecanduan belanja. </w:t>
      </w:r>
      <w:r>
        <w:rPr>
          <w:rFonts w:ascii="Times New Roman" w:hAnsi="Times New Roman" w:cs="Times New Roman"/>
          <w:sz w:val="24"/>
          <w:szCs w:val="24"/>
        </w:rPr>
        <w:t xml:space="preserve">Dengan </w:t>
      </w:r>
      <w:r w:rsidR="00C95036">
        <w:rPr>
          <w:rFonts w:ascii="Times New Roman" w:hAnsi="Times New Roman" w:cs="Times New Roman"/>
          <w:sz w:val="24"/>
          <w:szCs w:val="24"/>
        </w:rPr>
        <w:t xml:space="preserve">adanya </w:t>
      </w:r>
      <w:r>
        <w:rPr>
          <w:rFonts w:ascii="Times New Roman" w:hAnsi="Times New Roman" w:cs="Times New Roman"/>
          <w:sz w:val="24"/>
          <w:szCs w:val="24"/>
        </w:rPr>
        <w:t>penelitian ini diharapkan dapat</w:t>
      </w:r>
      <w:r w:rsidRPr="00940B2F">
        <w:rPr>
          <w:rFonts w:ascii="Times New Roman" w:hAnsi="Times New Roman" w:cs="Times New Roman"/>
          <w:sz w:val="24"/>
          <w:szCs w:val="24"/>
        </w:rPr>
        <w:t xml:space="preserve"> memudahkan pengguna mengetahui seberapa besar persentase </w:t>
      </w:r>
      <w:r>
        <w:rPr>
          <w:rFonts w:ascii="Times New Roman" w:hAnsi="Times New Roman" w:cs="Times New Roman"/>
          <w:sz w:val="24"/>
          <w:szCs w:val="24"/>
        </w:rPr>
        <w:t xml:space="preserve">terhadap </w:t>
      </w:r>
      <w:r w:rsidRPr="00940B2F">
        <w:rPr>
          <w:rFonts w:ascii="Times New Roman" w:hAnsi="Times New Roman" w:cs="Times New Roman"/>
          <w:sz w:val="24"/>
          <w:szCs w:val="24"/>
        </w:rPr>
        <w:t xml:space="preserve">tingkat kecanduan </w:t>
      </w:r>
      <w:r w:rsidR="00C95036">
        <w:rPr>
          <w:rFonts w:ascii="Times New Roman" w:hAnsi="Times New Roman" w:cs="Times New Roman"/>
          <w:sz w:val="24"/>
          <w:szCs w:val="24"/>
        </w:rPr>
        <w:t>belanja</w:t>
      </w:r>
      <w:r>
        <w:rPr>
          <w:rFonts w:ascii="Times New Roman" w:hAnsi="Times New Roman" w:cs="Times New Roman"/>
          <w:sz w:val="24"/>
          <w:szCs w:val="24"/>
        </w:rPr>
        <w:t xml:space="preserve"> serta mengetahui dampak umum dan saran untuk mengurangi tingkat kecanduan yang dimiliki.</w:t>
      </w:r>
    </w:p>
    <w:p w:rsidR="00DB4C62" w:rsidRPr="00BC180C" w:rsidRDefault="00DB4C62" w:rsidP="00DB4C62">
      <w:pPr>
        <w:pStyle w:val="ListParagraph"/>
        <w:spacing w:line="240" w:lineRule="auto"/>
        <w:ind w:left="0" w:firstLine="720"/>
        <w:jc w:val="both"/>
        <w:rPr>
          <w:rFonts w:ascii="Times New Roman" w:hAnsi="Times New Roman" w:cs="Times New Roman"/>
          <w:sz w:val="24"/>
          <w:szCs w:val="24"/>
        </w:rPr>
      </w:pPr>
    </w:p>
    <w:p w:rsidR="00DB4C62" w:rsidRDefault="00DB4C62" w:rsidP="00DB4C62">
      <w:pPr>
        <w:pStyle w:val="ListParagraph"/>
        <w:numPr>
          <w:ilvl w:val="0"/>
          <w:numId w:val="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Landasan Teori</w:t>
      </w:r>
    </w:p>
    <w:p w:rsidR="00A93E1E" w:rsidRDefault="00A93E1E" w:rsidP="005C3FE3">
      <w:pPr>
        <w:pStyle w:val="ListParagraph"/>
        <w:spacing w:after="0" w:line="480" w:lineRule="auto"/>
        <w:ind w:left="0" w:firstLine="720"/>
        <w:jc w:val="both"/>
        <w:rPr>
          <w:rFonts w:ascii="Times New Roman" w:hAnsi="Times New Roman" w:cs="Times New Roman"/>
          <w:sz w:val="24"/>
          <w:szCs w:val="24"/>
        </w:rPr>
      </w:pPr>
      <w:r w:rsidRPr="00BC180C">
        <w:rPr>
          <w:rFonts w:ascii="Times New Roman" w:hAnsi="Times New Roman" w:cs="Times New Roman"/>
          <w:sz w:val="24"/>
          <w:szCs w:val="24"/>
        </w:rPr>
        <w:t xml:space="preserve">Menurut Faber dan O’Guinn dalam Edward (1993) definisi dari </w:t>
      </w:r>
      <w:r w:rsidRPr="004A558B">
        <w:rPr>
          <w:rFonts w:ascii="Times New Roman" w:hAnsi="Times New Roman" w:cs="Times New Roman"/>
          <w:i/>
          <w:sz w:val="24"/>
          <w:szCs w:val="24"/>
        </w:rPr>
        <w:t>shopping addiction</w:t>
      </w:r>
      <w:r w:rsidRPr="00BC180C">
        <w:rPr>
          <w:rFonts w:ascii="Times New Roman" w:hAnsi="Times New Roman" w:cs="Times New Roman"/>
          <w:sz w:val="24"/>
          <w:szCs w:val="24"/>
        </w:rPr>
        <w:t xml:space="preserve"> adalah perilaku berbelanja yang kronis, berulang yang telah menjadi respon utama dalam suatu situasi atau perasaan negatif. Ada tiga tingkatan yang digunakan untuk mengklasifikasikan konsumen berdasarkan tingkat kompulsivitas dalam berbelanja, yaitu:</w:t>
      </w:r>
    </w:p>
    <w:p w:rsidR="00546A29" w:rsidRDefault="00546A29" w:rsidP="005C3FE3">
      <w:pPr>
        <w:pStyle w:val="ListParagraph"/>
        <w:spacing w:after="0" w:line="480" w:lineRule="auto"/>
        <w:ind w:left="0" w:firstLine="720"/>
        <w:jc w:val="both"/>
        <w:rPr>
          <w:rFonts w:ascii="Times New Roman" w:hAnsi="Times New Roman" w:cs="Times New Roman"/>
          <w:sz w:val="24"/>
          <w:szCs w:val="24"/>
        </w:rPr>
      </w:pPr>
    </w:p>
    <w:p w:rsidR="00546A29" w:rsidRDefault="00546A29" w:rsidP="005C3FE3">
      <w:pPr>
        <w:pStyle w:val="ListParagraph"/>
        <w:spacing w:after="0" w:line="480" w:lineRule="auto"/>
        <w:ind w:left="0" w:firstLine="720"/>
        <w:jc w:val="both"/>
        <w:rPr>
          <w:rFonts w:ascii="Times New Roman" w:hAnsi="Times New Roman" w:cs="Times New Roman"/>
          <w:sz w:val="24"/>
          <w:szCs w:val="24"/>
        </w:rPr>
      </w:pPr>
    </w:p>
    <w:p w:rsidR="005C3FE3" w:rsidRPr="004A558B" w:rsidRDefault="005C3FE3" w:rsidP="005C3FE3">
      <w:pPr>
        <w:pStyle w:val="ListParagraph"/>
        <w:numPr>
          <w:ilvl w:val="0"/>
          <w:numId w:val="8"/>
        </w:numPr>
        <w:spacing w:line="480" w:lineRule="auto"/>
        <w:ind w:left="357" w:hanging="357"/>
        <w:jc w:val="both"/>
        <w:rPr>
          <w:rFonts w:ascii="Times New Roman" w:hAnsi="Times New Roman" w:cs="Times New Roman"/>
          <w:i/>
          <w:sz w:val="24"/>
          <w:szCs w:val="24"/>
        </w:rPr>
      </w:pPr>
      <w:r w:rsidRPr="004A558B">
        <w:rPr>
          <w:rFonts w:ascii="Times New Roman" w:hAnsi="Times New Roman" w:cs="Times New Roman"/>
          <w:i/>
          <w:sz w:val="24"/>
          <w:szCs w:val="24"/>
        </w:rPr>
        <w:lastRenderedPageBreak/>
        <w:t>Low (borderling) level</w:t>
      </w:r>
    </w:p>
    <w:p w:rsidR="005C3FE3" w:rsidRDefault="005C3FE3" w:rsidP="005C3FE3">
      <w:pPr>
        <w:pStyle w:val="ListParagraph"/>
        <w:spacing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Konsumen dengan tingkat berbelanja ini adalah seorang yang berada diantara menghibur diri dan menghamburkan uang.</w:t>
      </w:r>
    </w:p>
    <w:p w:rsidR="005C3FE3" w:rsidRPr="004A558B" w:rsidRDefault="005C3FE3" w:rsidP="005C3FE3">
      <w:pPr>
        <w:pStyle w:val="ListParagraph"/>
        <w:numPr>
          <w:ilvl w:val="0"/>
          <w:numId w:val="8"/>
        </w:numPr>
        <w:spacing w:line="480" w:lineRule="auto"/>
        <w:ind w:left="357" w:hanging="357"/>
        <w:jc w:val="both"/>
        <w:rPr>
          <w:rFonts w:ascii="Times New Roman" w:hAnsi="Times New Roman" w:cs="Times New Roman"/>
          <w:i/>
          <w:sz w:val="24"/>
          <w:szCs w:val="24"/>
        </w:rPr>
      </w:pPr>
      <w:r w:rsidRPr="004A558B">
        <w:rPr>
          <w:rFonts w:ascii="Times New Roman" w:hAnsi="Times New Roman" w:cs="Times New Roman"/>
          <w:i/>
          <w:sz w:val="24"/>
          <w:szCs w:val="24"/>
        </w:rPr>
        <w:t>Medium (compulsive) level</w:t>
      </w:r>
    </w:p>
    <w:p w:rsidR="005C3FE3" w:rsidRDefault="005C3FE3" w:rsidP="005C3FE3">
      <w:pPr>
        <w:pStyle w:val="ListParagraph"/>
        <w:spacing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Konsumen dengan tingkat berbelanja ini sebagian besar berbelanja untuk menghilangkan kecemasan.</w:t>
      </w:r>
    </w:p>
    <w:p w:rsidR="005C3FE3" w:rsidRPr="004A558B" w:rsidRDefault="005C3FE3" w:rsidP="005C3FE3">
      <w:pPr>
        <w:pStyle w:val="ListParagraph"/>
        <w:numPr>
          <w:ilvl w:val="0"/>
          <w:numId w:val="8"/>
        </w:numPr>
        <w:spacing w:line="480" w:lineRule="auto"/>
        <w:ind w:left="357" w:hanging="357"/>
        <w:jc w:val="both"/>
        <w:rPr>
          <w:rFonts w:ascii="Times New Roman" w:hAnsi="Times New Roman" w:cs="Times New Roman"/>
          <w:i/>
          <w:sz w:val="24"/>
          <w:szCs w:val="24"/>
        </w:rPr>
      </w:pPr>
      <w:r w:rsidRPr="004A558B">
        <w:rPr>
          <w:rFonts w:ascii="Times New Roman" w:hAnsi="Times New Roman" w:cs="Times New Roman"/>
          <w:i/>
          <w:sz w:val="24"/>
          <w:szCs w:val="24"/>
        </w:rPr>
        <w:t>High (addicted) level</w:t>
      </w:r>
    </w:p>
    <w:p w:rsidR="005C3FE3" w:rsidRPr="00446B57" w:rsidRDefault="005C3FE3" w:rsidP="005C3FE3">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Pada tingkatan ini juga seseorang yang berbelanja sebagaian besar untuk menghilangkan kecemasan, tetapi pada addicted level ini seseorang memiliki perilaku berbelanja yang ekstrim.</w:t>
      </w:r>
    </w:p>
    <w:p w:rsidR="00A93E1E" w:rsidRPr="00A93E1E" w:rsidRDefault="005C3FE3" w:rsidP="005C3F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C180C">
        <w:rPr>
          <w:rFonts w:ascii="Times New Roman" w:hAnsi="Times New Roman" w:cs="Times New Roman"/>
          <w:sz w:val="24"/>
          <w:szCs w:val="24"/>
        </w:rPr>
        <w:t xml:space="preserve">Menurut O’Connor (2005) penyebab </w:t>
      </w:r>
      <w:r w:rsidRPr="004A558B">
        <w:rPr>
          <w:rFonts w:ascii="Times New Roman" w:hAnsi="Times New Roman" w:cs="Times New Roman"/>
          <w:i/>
          <w:sz w:val="24"/>
          <w:szCs w:val="24"/>
        </w:rPr>
        <w:t>shopping addiction</w:t>
      </w:r>
      <w:r w:rsidRPr="00BC180C">
        <w:rPr>
          <w:rFonts w:ascii="Times New Roman" w:hAnsi="Times New Roman" w:cs="Times New Roman"/>
          <w:sz w:val="24"/>
          <w:szCs w:val="24"/>
        </w:rPr>
        <w:t xml:space="preserve"> adalah pengaruh sosial sangat mempengaruhi psikologis dan sikap berbelanja seseorang hingga membuat seseorang menjadi </w:t>
      </w:r>
      <w:r w:rsidRPr="004A558B">
        <w:rPr>
          <w:rFonts w:ascii="Times New Roman" w:hAnsi="Times New Roman" w:cs="Times New Roman"/>
          <w:i/>
          <w:sz w:val="24"/>
          <w:szCs w:val="24"/>
        </w:rPr>
        <w:t>shopaholic</w:t>
      </w:r>
      <w:r w:rsidRPr="00BC180C">
        <w:rPr>
          <w:rFonts w:ascii="Times New Roman" w:hAnsi="Times New Roman" w:cs="Times New Roman"/>
          <w:sz w:val="24"/>
          <w:szCs w:val="24"/>
        </w:rPr>
        <w:t xml:space="preserve">. </w:t>
      </w:r>
      <w:r>
        <w:rPr>
          <w:rFonts w:ascii="Times New Roman" w:hAnsi="Times New Roman" w:cs="Times New Roman"/>
          <w:i/>
          <w:sz w:val="24"/>
          <w:szCs w:val="24"/>
        </w:rPr>
        <w:t>S</w:t>
      </w:r>
      <w:r w:rsidRPr="004A558B">
        <w:rPr>
          <w:rFonts w:ascii="Times New Roman" w:hAnsi="Times New Roman" w:cs="Times New Roman"/>
          <w:i/>
          <w:sz w:val="24"/>
          <w:szCs w:val="24"/>
        </w:rPr>
        <w:t>hopping addiction</w:t>
      </w:r>
      <w:r w:rsidRPr="00BC180C">
        <w:rPr>
          <w:rFonts w:ascii="Times New Roman" w:hAnsi="Times New Roman" w:cs="Times New Roman"/>
          <w:sz w:val="24"/>
          <w:szCs w:val="24"/>
        </w:rPr>
        <w:t xml:space="preserve"> biasanya memiliki tingkat kepercayaan diri yang rendah, tingkat berkha</w:t>
      </w:r>
      <w:r>
        <w:rPr>
          <w:rFonts w:ascii="Times New Roman" w:hAnsi="Times New Roman" w:cs="Times New Roman"/>
          <w:sz w:val="24"/>
          <w:szCs w:val="24"/>
        </w:rPr>
        <w:t xml:space="preserve">yal, </w:t>
      </w:r>
      <w:r w:rsidRPr="00BC180C">
        <w:rPr>
          <w:rFonts w:ascii="Times New Roman" w:hAnsi="Times New Roman" w:cs="Times New Roman"/>
          <w:sz w:val="24"/>
          <w:szCs w:val="24"/>
        </w:rPr>
        <w:t>depresi, kecemasan dan obsesi yang tinggi.</w:t>
      </w:r>
    </w:p>
    <w:p w:rsidR="00C95036" w:rsidRDefault="00C95036" w:rsidP="00C95036">
      <w:pPr>
        <w:pStyle w:val="ListParagraph"/>
        <w:spacing w:line="480" w:lineRule="auto"/>
        <w:ind w:left="0" w:firstLine="720"/>
        <w:jc w:val="both"/>
        <w:rPr>
          <w:rFonts w:ascii="Times New Roman" w:hAnsi="Times New Roman" w:cs="Times New Roman"/>
          <w:sz w:val="24"/>
          <w:szCs w:val="24"/>
        </w:rPr>
      </w:pPr>
      <w:r w:rsidRPr="00BC180C">
        <w:rPr>
          <w:rFonts w:ascii="Times New Roman" w:hAnsi="Times New Roman" w:cs="Times New Roman"/>
          <w:sz w:val="24"/>
          <w:szCs w:val="24"/>
        </w:rPr>
        <w:t xml:space="preserve">Kusrini (2006) dalam bukunya Sistem Pakar, Teori dan Aplikasinya menjelaskan bahwa </w:t>
      </w:r>
      <w:r w:rsidRPr="00045C82">
        <w:rPr>
          <w:rFonts w:ascii="Times New Roman" w:hAnsi="Times New Roman" w:cs="Times New Roman"/>
          <w:i/>
          <w:sz w:val="24"/>
          <w:szCs w:val="24"/>
        </w:rPr>
        <w:t>certainty factor</w:t>
      </w:r>
      <w:r w:rsidRPr="00BC180C">
        <w:rPr>
          <w:rFonts w:ascii="Times New Roman" w:hAnsi="Times New Roman" w:cs="Times New Roman"/>
          <w:sz w:val="24"/>
          <w:szCs w:val="24"/>
        </w:rPr>
        <w:t xml:space="preserve"> (faktor kepastian) diperkenalkan oleh Shortliffe Buchanan dalam pembuatan MYCIN (Wesley, 1984). </w:t>
      </w:r>
      <w:r w:rsidRPr="00045C82">
        <w:rPr>
          <w:rFonts w:ascii="Times New Roman" w:hAnsi="Times New Roman" w:cs="Times New Roman"/>
          <w:i/>
          <w:sz w:val="24"/>
          <w:szCs w:val="24"/>
        </w:rPr>
        <w:t>Certainty factor</w:t>
      </w:r>
      <w:r w:rsidRPr="00BC180C">
        <w:rPr>
          <w:rFonts w:ascii="Times New Roman" w:hAnsi="Times New Roman" w:cs="Times New Roman"/>
          <w:sz w:val="24"/>
          <w:szCs w:val="24"/>
        </w:rPr>
        <w:t xml:space="preserve"> (CF) merupakan nilai parameter klinis yang diberikan MYCIN untuk menunjukkan besarnya kepercayaan.</w:t>
      </w:r>
    </w:p>
    <w:p w:rsidR="00C95036" w:rsidRDefault="00C95036" w:rsidP="00C95036">
      <w:pPr>
        <w:pStyle w:val="ListParagraph"/>
        <w:spacing w:after="0" w:line="480" w:lineRule="auto"/>
        <w:ind w:left="0" w:firstLine="720"/>
        <w:jc w:val="both"/>
        <w:rPr>
          <w:rFonts w:ascii="Times New Roman" w:hAnsi="Times New Roman" w:cs="Times New Roman"/>
          <w:sz w:val="24"/>
          <w:szCs w:val="24"/>
        </w:rPr>
      </w:pPr>
      <w:r w:rsidRPr="00045C82">
        <w:rPr>
          <w:rFonts w:ascii="Times New Roman" w:hAnsi="Times New Roman" w:cs="Times New Roman"/>
          <w:i/>
          <w:sz w:val="24"/>
          <w:szCs w:val="24"/>
        </w:rPr>
        <w:t>Certainty factor</w:t>
      </w:r>
      <w:r w:rsidRPr="00BC180C">
        <w:rPr>
          <w:rFonts w:ascii="Times New Roman" w:hAnsi="Times New Roman" w:cs="Times New Roman"/>
          <w:sz w:val="24"/>
          <w:szCs w:val="24"/>
        </w:rPr>
        <w:t xml:space="preserve"> menggunakan suatu nilai untuk mengasumsikan derajat keyakinan seorang pakar terhadap suatu data. </w:t>
      </w:r>
      <w:r w:rsidRPr="00045C82">
        <w:rPr>
          <w:rFonts w:ascii="Times New Roman" w:hAnsi="Times New Roman" w:cs="Times New Roman"/>
          <w:i/>
          <w:sz w:val="24"/>
          <w:szCs w:val="24"/>
        </w:rPr>
        <w:t>Certainty factor</w:t>
      </w:r>
      <w:r w:rsidRPr="00BC180C">
        <w:rPr>
          <w:rFonts w:ascii="Times New Roman" w:hAnsi="Times New Roman" w:cs="Times New Roman"/>
          <w:sz w:val="24"/>
          <w:szCs w:val="24"/>
        </w:rPr>
        <w:t xml:space="preserve"> memperkenalkan </w:t>
      </w:r>
      <w:r w:rsidRPr="00BC180C">
        <w:rPr>
          <w:rFonts w:ascii="Times New Roman" w:hAnsi="Times New Roman" w:cs="Times New Roman"/>
          <w:sz w:val="24"/>
          <w:szCs w:val="24"/>
        </w:rPr>
        <w:lastRenderedPageBreak/>
        <w:t>konsep keyakinan dan ketidakyakinan yang kemudian diformulakan dalam rumusan dasar sebagai berikut:</w:t>
      </w:r>
      <w:r>
        <w:rPr>
          <w:rFonts w:ascii="Times New Roman" w:hAnsi="Times New Roman" w:cs="Times New Roman"/>
          <w:sz w:val="24"/>
          <w:szCs w:val="24"/>
        </w:rPr>
        <w:t xml:space="preserve"> </w:t>
      </w:r>
      <w:r w:rsidRPr="00C95036">
        <w:rPr>
          <w:rFonts w:ascii="Times New Roman" w:hAnsi="Times New Roman" w:cs="Times New Roman"/>
          <w:sz w:val="24"/>
          <w:szCs w:val="24"/>
        </w:rPr>
        <w:t>CF [H,E] = MB [H,E] – MD [H,E]</w:t>
      </w:r>
    </w:p>
    <w:p w:rsidR="003D302D" w:rsidRDefault="003D302D" w:rsidP="003D302D">
      <w:pPr>
        <w:spacing w:after="0" w:line="480" w:lineRule="auto"/>
        <w:jc w:val="both"/>
        <w:rPr>
          <w:rFonts w:ascii="Times New Roman" w:hAnsi="Times New Roman" w:cs="Times New Roman"/>
          <w:sz w:val="24"/>
          <w:szCs w:val="24"/>
        </w:rPr>
      </w:pPr>
      <w:r w:rsidRPr="00BC180C">
        <w:rPr>
          <w:rFonts w:ascii="Times New Roman" w:hAnsi="Times New Roman" w:cs="Times New Roman"/>
          <w:sz w:val="24"/>
          <w:szCs w:val="24"/>
        </w:rPr>
        <w:t>Keterangan:</w:t>
      </w:r>
    </w:p>
    <w:p w:rsidR="005F0622" w:rsidRDefault="005F0622" w:rsidP="003D302D">
      <w:pPr>
        <w:pStyle w:val="ListParagraph"/>
        <w:spacing w:after="0" w:line="480" w:lineRule="auto"/>
        <w:ind w:left="0"/>
        <w:jc w:val="both"/>
        <w:rPr>
          <w:rFonts w:ascii="Times New Roman" w:hAnsi="Times New Roman" w:cs="Times New Roman"/>
          <w:sz w:val="24"/>
          <w:szCs w:val="24"/>
        </w:rPr>
        <w:sectPr w:rsidR="005F0622" w:rsidSect="00CA0FEE">
          <w:footerReference w:type="default" r:id="rId8"/>
          <w:pgSz w:w="11906" w:h="16838"/>
          <w:pgMar w:top="2268" w:right="1701" w:bottom="1701" w:left="2268" w:header="708" w:footer="708" w:gutter="0"/>
          <w:cols w:space="708"/>
          <w:titlePg/>
          <w:docGrid w:linePitch="360"/>
        </w:sectPr>
      </w:pPr>
    </w:p>
    <w:p w:rsidR="003D302D" w:rsidRPr="00BC180C" w:rsidRDefault="003D302D" w:rsidP="003D302D">
      <w:pPr>
        <w:pStyle w:val="ListParagraph"/>
        <w:spacing w:after="0" w:line="480" w:lineRule="auto"/>
        <w:ind w:left="0"/>
        <w:jc w:val="both"/>
        <w:rPr>
          <w:rFonts w:ascii="Times New Roman" w:hAnsi="Times New Roman" w:cs="Times New Roman"/>
          <w:sz w:val="24"/>
          <w:szCs w:val="24"/>
        </w:rPr>
      </w:pPr>
      <w:r w:rsidRPr="00BC180C">
        <w:rPr>
          <w:rFonts w:ascii="Times New Roman" w:hAnsi="Times New Roman" w:cs="Times New Roman"/>
          <w:sz w:val="24"/>
          <w:szCs w:val="24"/>
        </w:rPr>
        <w:lastRenderedPageBreak/>
        <w:t>CF</w:t>
      </w:r>
      <w:r w:rsidRPr="00BC180C">
        <w:rPr>
          <w:rFonts w:ascii="Times New Roman" w:hAnsi="Times New Roman" w:cs="Times New Roman"/>
          <w:sz w:val="24"/>
          <w:szCs w:val="24"/>
        </w:rPr>
        <w:tab/>
        <w:t xml:space="preserve">: </w:t>
      </w:r>
      <w:r w:rsidRPr="00045C82">
        <w:rPr>
          <w:rFonts w:ascii="Times New Roman" w:hAnsi="Times New Roman" w:cs="Times New Roman"/>
          <w:i/>
          <w:sz w:val="24"/>
          <w:szCs w:val="24"/>
        </w:rPr>
        <w:t>Certainty Factor</w:t>
      </w:r>
    </w:p>
    <w:p w:rsidR="003D302D" w:rsidRPr="00BC180C" w:rsidRDefault="003D302D" w:rsidP="003D302D">
      <w:pPr>
        <w:pStyle w:val="ListParagraph"/>
        <w:spacing w:after="0" w:line="480" w:lineRule="auto"/>
        <w:ind w:left="0"/>
        <w:jc w:val="both"/>
        <w:rPr>
          <w:rFonts w:ascii="Times New Roman" w:hAnsi="Times New Roman" w:cs="Times New Roman"/>
          <w:sz w:val="24"/>
          <w:szCs w:val="24"/>
        </w:rPr>
      </w:pPr>
      <w:r w:rsidRPr="00BC180C">
        <w:rPr>
          <w:rFonts w:ascii="Times New Roman" w:hAnsi="Times New Roman" w:cs="Times New Roman"/>
          <w:sz w:val="24"/>
          <w:szCs w:val="24"/>
        </w:rPr>
        <w:t>MB</w:t>
      </w:r>
      <w:r w:rsidRPr="00BC180C">
        <w:rPr>
          <w:rFonts w:ascii="Times New Roman" w:hAnsi="Times New Roman" w:cs="Times New Roman"/>
          <w:sz w:val="24"/>
          <w:szCs w:val="24"/>
        </w:rPr>
        <w:tab/>
        <w:t xml:space="preserve">: </w:t>
      </w:r>
      <w:r w:rsidRPr="00045C82">
        <w:rPr>
          <w:rFonts w:ascii="Times New Roman" w:hAnsi="Times New Roman" w:cs="Times New Roman"/>
          <w:i/>
          <w:sz w:val="24"/>
          <w:szCs w:val="24"/>
        </w:rPr>
        <w:t>Measure of Belief</w:t>
      </w:r>
    </w:p>
    <w:p w:rsidR="003D302D" w:rsidRPr="00BC180C" w:rsidRDefault="003D302D" w:rsidP="003D302D">
      <w:pPr>
        <w:pStyle w:val="ListParagraph"/>
        <w:spacing w:after="0" w:line="480" w:lineRule="auto"/>
        <w:ind w:left="0"/>
        <w:jc w:val="both"/>
        <w:rPr>
          <w:rFonts w:ascii="Times New Roman" w:hAnsi="Times New Roman" w:cs="Times New Roman"/>
          <w:sz w:val="24"/>
          <w:szCs w:val="24"/>
        </w:rPr>
      </w:pPr>
      <w:r w:rsidRPr="00BC180C">
        <w:rPr>
          <w:rFonts w:ascii="Times New Roman" w:hAnsi="Times New Roman" w:cs="Times New Roman"/>
          <w:sz w:val="24"/>
          <w:szCs w:val="24"/>
        </w:rPr>
        <w:t>MD</w:t>
      </w:r>
      <w:r w:rsidRPr="00BC180C">
        <w:rPr>
          <w:rFonts w:ascii="Times New Roman" w:hAnsi="Times New Roman" w:cs="Times New Roman"/>
          <w:sz w:val="24"/>
          <w:szCs w:val="24"/>
        </w:rPr>
        <w:tab/>
        <w:t xml:space="preserve">: </w:t>
      </w:r>
      <w:r w:rsidRPr="00045C82">
        <w:rPr>
          <w:rFonts w:ascii="Times New Roman" w:hAnsi="Times New Roman" w:cs="Times New Roman"/>
          <w:i/>
          <w:sz w:val="24"/>
          <w:szCs w:val="24"/>
        </w:rPr>
        <w:t>Measure of Disbilief</w:t>
      </w:r>
    </w:p>
    <w:p w:rsidR="003D302D" w:rsidRPr="00BC180C" w:rsidRDefault="003D302D" w:rsidP="003D302D">
      <w:pPr>
        <w:pStyle w:val="ListParagraph"/>
        <w:spacing w:after="0" w:line="480" w:lineRule="auto"/>
        <w:ind w:left="0"/>
        <w:jc w:val="both"/>
        <w:rPr>
          <w:rFonts w:ascii="Times New Roman" w:hAnsi="Times New Roman" w:cs="Times New Roman"/>
          <w:sz w:val="24"/>
          <w:szCs w:val="24"/>
        </w:rPr>
      </w:pPr>
      <w:r w:rsidRPr="00BC180C">
        <w:rPr>
          <w:rFonts w:ascii="Times New Roman" w:hAnsi="Times New Roman" w:cs="Times New Roman"/>
          <w:sz w:val="24"/>
          <w:szCs w:val="24"/>
        </w:rPr>
        <w:lastRenderedPageBreak/>
        <w:t>H</w:t>
      </w:r>
      <w:r w:rsidRPr="00BC180C">
        <w:rPr>
          <w:rFonts w:ascii="Times New Roman" w:hAnsi="Times New Roman" w:cs="Times New Roman"/>
          <w:sz w:val="24"/>
          <w:szCs w:val="24"/>
        </w:rPr>
        <w:tab/>
        <w:t xml:space="preserve">: </w:t>
      </w:r>
      <w:r w:rsidRPr="00045C82">
        <w:rPr>
          <w:rFonts w:ascii="Times New Roman" w:hAnsi="Times New Roman" w:cs="Times New Roman"/>
          <w:i/>
          <w:sz w:val="24"/>
          <w:szCs w:val="24"/>
        </w:rPr>
        <w:t>Hypothesis</w:t>
      </w:r>
    </w:p>
    <w:p w:rsidR="003D302D" w:rsidRDefault="003D302D" w:rsidP="003D302D">
      <w:pPr>
        <w:spacing w:after="0" w:line="480" w:lineRule="auto"/>
        <w:jc w:val="both"/>
        <w:rPr>
          <w:rFonts w:ascii="Times New Roman" w:hAnsi="Times New Roman" w:cs="Times New Roman"/>
          <w:i/>
          <w:sz w:val="24"/>
          <w:szCs w:val="24"/>
        </w:rPr>
      </w:pPr>
      <w:r w:rsidRPr="00BC180C">
        <w:rPr>
          <w:rFonts w:ascii="Times New Roman" w:hAnsi="Times New Roman" w:cs="Times New Roman"/>
          <w:sz w:val="24"/>
          <w:szCs w:val="24"/>
        </w:rPr>
        <w:t>E</w:t>
      </w:r>
      <w:r w:rsidRPr="00BC180C">
        <w:rPr>
          <w:rFonts w:ascii="Times New Roman" w:hAnsi="Times New Roman" w:cs="Times New Roman"/>
          <w:sz w:val="24"/>
          <w:szCs w:val="24"/>
        </w:rPr>
        <w:tab/>
        <w:t xml:space="preserve">: </w:t>
      </w:r>
      <w:r w:rsidRPr="00045C82">
        <w:rPr>
          <w:rFonts w:ascii="Times New Roman" w:hAnsi="Times New Roman" w:cs="Times New Roman"/>
          <w:i/>
          <w:sz w:val="24"/>
          <w:szCs w:val="24"/>
        </w:rPr>
        <w:t>Evidence</w:t>
      </w:r>
    </w:p>
    <w:p w:rsidR="005F0622" w:rsidRDefault="005F0622" w:rsidP="003D302D">
      <w:pPr>
        <w:spacing w:after="0" w:line="480" w:lineRule="auto"/>
        <w:jc w:val="both"/>
        <w:rPr>
          <w:rFonts w:ascii="Times New Roman" w:hAnsi="Times New Roman" w:cs="Times New Roman"/>
          <w:sz w:val="24"/>
          <w:szCs w:val="24"/>
        </w:rPr>
        <w:sectPr w:rsidR="005F0622" w:rsidSect="005F0622">
          <w:type w:val="continuous"/>
          <w:pgSz w:w="11906" w:h="16838"/>
          <w:pgMar w:top="2268" w:right="1701" w:bottom="1701" w:left="2268" w:header="708" w:footer="708" w:gutter="0"/>
          <w:cols w:num="2" w:space="708"/>
          <w:docGrid w:linePitch="360"/>
        </w:sectPr>
      </w:pPr>
    </w:p>
    <w:p w:rsidR="003D302D" w:rsidRDefault="003D302D" w:rsidP="003D302D">
      <w:pPr>
        <w:spacing w:after="0" w:line="480" w:lineRule="auto"/>
        <w:jc w:val="both"/>
        <w:rPr>
          <w:rFonts w:ascii="Times New Roman" w:hAnsi="Times New Roman" w:cs="Times New Roman"/>
          <w:sz w:val="24"/>
          <w:szCs w:val="24"/>
        </w:rPr>
      </w:pPr>
      <w:r w:rsidRPr="00BC180C">
        <w:rPr>
          <w:rFonts w:ascii="Times New Roman" w:hAnsi="Times New Roman" w:cs="Times New Roman"/>
          <w:sz w:val="24"/>
          <w:szCs w:val="24"/>
        </w:rPr>
        <w:lastRenderedPageBreak/>
        <w:t xml:space="preserve">Berikut ini adalah deskripsi beberapa kombinasi </w:t>
      </w:r>
      <w:r w:rsidRPr="007871E9">
        <w:rPr>
          <w:rFonts w:ascii="Times New Roman" w:hAnsi="Times New Roman" w:cs="Times New Roman"/>
          <w:i/>
          <w:sz w:val="24"/>
          <w:szCs w:val="24"/>
        </w:rPr>
        <w:t>certainty factor</w:t>
      </w:r>
      <w:r w:rsidRPr="00BC180C">
        <w:rPr>
          <w:rFonts w:ascii="Times New Roman" w:hAnsi="Times New Roman" w:cs="Times New Roman"/>
          <w:sz w:val="24"/>
          <w:szCs w:val="24"/>
        </w:rPr>
        <w:t xml:space="preserve"> terhadap berbagai kondisi:</w:t>
      </w:r>
    </w:p>
    <w:p w:rsidR="003D302D" w:rsidRDefault="003D302D" w:rsidP="003D302D">
      <w:pPr>
        <w:pStyle w:val="ListParagraph"/>
        <w:numPr>
          <w:ilvl w:val="0"/>
          <w:numId w:val="7"/>
        </w:numPr>
        <w:spacing w:after="0" w:line="480" w:lineRule="auto"/>
        <w:ind w:left="357" w:hanging="357"/>
        <w:jc w:val="both"/>
        <w:rPr>
          <w:rFonts w:ascii="Times New Roman" w:hAnsi="Times New Roman" w:cs="Times New Roman"/>
          <w:sz w:val="24"/>
          <w:szCs w:val="24"/>
        </w:rPr>
      </w:pPr>
      <w:r w:rsidRPr="007871E9">
        <w:rPr>
          <w:rFonts w:ascii="Times New Roman" w:hAnsi="Times New Roman" w:cs="Times New Roman"/>
          <w:i/>
          <w:sz w:val="24"/>
          <w:szCs w:val="24"/>
        </w:rPr>
        <w:t>certainty factor</w:t>
      </w:r>
      <w:r w:rsidRPr="00BC180C">
        <w:rPr>
          <w:rFonts w:ascii="Times New Roman" w:hAnsi="Times New Roman" w:cs="Times New Roman"/>
          <w:sz w:val="24"/>
          <w:szCs w:val="24"/>
        </w:rPr>
        <w:t xml:space="preserve"> untuk kaidah dengan premis tunggal (</w:t>
      </w:r>
      <w:r w:rsidRPr="007871E9">
        <w:rPr>
          <w:rFonts w:ascii="Times New Roman" w:hAnsi="Times New Roman" w:cs="Times New Roman"/>
          <w:i/>
          <w:sz w:val="24"/>
          <w:szCs w:val="24"/>
        </w:rPr>
        <w:t>single premis rules</w:t>
      </w:r>
      <w:r w:rsidRPr="00BC180C">
        <w:rPr>
          <w:rFonts w:ascii="Times New Roman" w:hAnsi="Times New Roman" w:cs="Times New Roman"/>
          <w:sz w:val="24"/>
          <w:szCs w:val="24"/>
        </w:rPr>
        <w:t>):</w:t>
      </w:r>
    </w:p>
    <w:p w:rsidR="003D302D" w:rsidRDefault="003D302D" w:rsidP="003D302D">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CF(H,E)</w:t>
      </w:r>
      <w:r w:rsidRPr="00BC180C">
        <w:rPr>
          <w:rFonts w:ascii="Times New Roman" w:hAnsi="Times New Roman" w:cs="Times New Roman"/>
          <w:sz w:val="24"/>
          <w:szCs w:val="24"/>
        </w:rPr>
        <w:tab/>
        <w:t>= CF(E) * CF(rule)</w:t>
      </w:r>
    </w:p>
    <w:p w:rsidR="003D302D" w:rsidRDefault="003D302D" w:rsidP="003D302D">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ab/>
      </w:r>
      <w:r w:rsidRPr="00BC180C">
        <w:rPr>
          <w:rFonts w:ascii="Times New Roman" w:hAnsi="Times New Roman" w:cs="Times New Roman"/>
          <w:sz w:val="24"/>
          <w:szCs w:val="24"/>
        </w:rPr>
        <w:tab/>
        <w:t>= CF(user) * CF(pakar)</w:t>
      </w:r>
    </w:p>
    <w:p w:rsidR="003D302D" w:rsidRDefault="003D302D" w:rsidP="003D302D">
      <w:pPr>
        <w:pStyle w:val="ListParagraph"/>
        <w:numPr>
          <w:ilvl w:val="0"/>
          <w:numId w:val="7"/>
        </w:numPr>
        <w:spacing w:after="0" w:line="480" w:lineRule="auto"/>
        <w:ind w:left="357" w:hanging="357"/>
        <w:jc w:val="both"/>
        <w:rPr>
          <w:rFonts w:ascii="Times New Roman" w:hAnsi="Times New Roman" w:cs="Times New Roman"/>
          <w:sz w:val="24"/>
          <w:szCs w:val="24"/>
        </w:rPr>
      </w:pPr>
      <w:r w:rsidRPr="007871E9">
        <w:rPr>
          <w:rFonts w:ascii="Times New Roman" w:hAnsi="Times New Roman" w:cs="Times New Roman"/>
          <w:i/>
          <w:sz w:val="24"/>
          <w:szCs w:val="24"/>
        </w:rPr>
        <w:t>certainty factor</w:t>
      </w:r>
      <w:r w:rsidRPr="00BC180C">
        <w:rPr>
          <w:rFonts w:ascii="Times New Roman" w:hAnsi="Times New Roman" w:cs="Times New Roman"/>
          <w:sz w:val="24"/>
          <w:szCs w:val="24"/>
        </w:rPr>
        <w:t xml:space="preserve"> untuk kaidah dengan premis majemuk (</w:t>
      </w:r>
      <w:r w:rsidRPr="007871E9">
        <w:rPr>
          <w:rFonts w:ascii="Times New Roman" w:hAnsi="Times New Roman" w:cs="Times New Roman"/>
          <w:i/>
          <w:sz w:val="24"/>
          <w:szCs w:val="24"/>
        </w:rPr>
        <w:t>multiple premis rules</w:t>
      </w:r>
      <w:r w:rsidRPr="00BC180C">
        <w:rPr>
          <w:rFonts w:ascii="Times New Roman" w:hAnsi="Times New Roman" w:cs="Times New Roman"/>
          <w:sz w:val="24"/>
          <w:szCs w:val="24"/>
        </w:rPr>
        <w:t>):</w:t>
      </w:r>
    </w:p>
    <w:p w:rsidR="003D302D" w:rsidRDefault="003D302D" w:rsidP="003D302D">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CF (A AND B)</w:t>
      </w:r>
      <w:r w:rsidRPr="00BC180C">
        <w:rPr>
          <w:rFonts w:ascii="Times New Roman" w:hAnsi="Times New Roman" w:cs="Times New Roman"/>
          <w:sz w:val="24"/>
          <w:szCs w:val="24"/>
        </w:rPr>
        <w:tab/>
        <w:t>= Minimum (CF (a), CF (b)) * CF (rule)</w:t>
      </w:r>
    </w:p>
    <w:p w:rsidR="003D302D" w:rsidRDefault="003D302D" w:rsidP="003D302D">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CF (A OR B)</w:t>
      </w:r>
      <w:r w:rsidRPr="00BC180C">
        <w:rPr>
          <w:rFonts w:ascii="Times New Roman" w:hAnsi="Times New Roman" w:cs="Times New Roman"/>
          <w:sz w:val="24"/>
          <w:szCs w:val="24"/>
        </w:rPr>
        <w:tab/>
        <w:t>= Maximum (CF (a), CF (b)) * CF (rule)</w:t>
      </w:r>
    </w:p>
    <w:p w:rsidR="003D302D" w:rsidRDefault="003D302D" w:rsidP="003D302D">
      <w:pPr>
        <w:pStyle w:val="ListParagraph"/>
        <w:numPr>
          <w:ilvl w:val="0"/>
          <w:numId w:val="7"/>
        </w:numPr>
        <w:spacing w:after="0" w:line="480" w:lineRule="auto"/>
        <w:ind w:left="357" w:hanging="357"/>
        <w:jc w:val="both"/>
        <w:rPr>
          <w:rFonts w:ascii="Times New Roman" w:hAnsi="Times New Roman" w:cs="Times New Roman"/>
          <w:sz w:val="24"/>
          <w:szCs w:val="24"/>
        </w:rPr>
      </w:pPr>
      <w:r w:rsidRPr="007871E9">
        <w:rPr>
          <w:rFonts w:ascii="Times New Roman" w:hAnsi="Times New Roman" w:cs="Times New Roman"/>
          <w:i/>
          <w:sz w:val="24"/>
          <w:szCs w:val="24"/>
        </w:rPr>
        <w:t>certainty factor</w:t>
      </w:r>
      <w:r w:rsidRPr="00BC180C">
        <w:rPr>
          <w:rFonts w:ascii="Times New Roman" w:hAnsi="Times New Roman" w:cs="Times New Roman"/>
          <w:sz w:val="24"/>
          <w:szCs w:val="24"/>
        </w:rPr>
        <w:t xml:space="preserve"> untuk kaidah dengan kesimpulan yang serupa (</w:t>
      </w:r>
      <w:r w:rsidRPr="007871E9">
        <w:rPr>
          <w:rFonts w:ascii="Times New Roman" w:hAnsi="Times New Roman" w:cs="Times New Roman"/>
          <w:i/>
          <w:sz w:val="24"/>
          <w:szCs w:val="24"/>
        </w:rPr>
        <w:t>similarly concluded rules</w:t>
      </w:r>
      <w:r w:rsidRPr="00BC180C">
        <w:rPr>
          <w:rFonts w:ascii="Times New Roman" w:hAnsi="Times New Roman" w:cs="Times New Roman"/>
          <w:sz w:val="24"/>
          <w:szCs w:val="24"/>
        </w:rPr>
        <w:t>):</w:t>
      </w:r>
    </w:p>
    <w:p w:rsidR="003D302D" w:rsidRDefault="003D302D" w:rsidP="003D302D">
      <w:pPr>
        <w:pStyle w:val="ListParagraph"/>
        <w:spacing w:after="0" w:line="480" w:lineRule="auto"/>
        <w:ind w:left="357"/>
        <w:jc w:val="both"/>
        <w:rPr>
          <w:rFonts w:ascii="Times New Roman" w:hAnsi="Times New Roman" w:cs="Times New Roman"/>
          <w:sz w:val="24"/>
          <w:szCs w:val="24"/>
        </w:rPr>
      </w:pPr>
      <w:r w:rsidRPr="00BC180C">
        <w:rPr>
          <w:rFonts w:ascii="Times New Roman" w:hAnsi="Times New Roman" w:cs="Times New Roman"/>
          <w:sz w:val="24"/>
          <w:szCs w:val="24"/>
        </w:rPr>
        <w:t>CFCOMBINE (CF1, CF2) = CF1 + CF2 * (1 – CF1)</w:t>
      </w:r>
    </w:p>
    <w:p w:rsidR="003D302D" w:rsidRDefault="003D302D" w:rsidP="003D302D">
      <w:pPr>
        <w:spacing w:after="0" w:line="480" w:lineRule="auto"/>
        <w:ind w:firstLine="720"/>
        <w:jc w:val="both"/>
        <w:rPr>
          <w:rFonts w:ascii="Times New Roman" w:hAnsi="Times New Roman" w:cs="Times New Roman"/>
          <w:sz w:val="24"/>
          <w:szCs w:val="24"/>
        </w:rPr>
      </w:pPr>
      <w:r w:rsidRPr="00BC180C">
        <w:rPr>
          <w:rFonts w:ascii="Times New Roman" w:hAnsi="Times New Roman" w:cs="Times New Roman"/>
          <w:sz w:val="24"/>
          <w:szCs w:val="24"/>
        </w:rPr>
        <w:t xml:space="preserve">Hasibuan (2014) melakukan penelitian tentang kecanduan menggunakan internet. Masukan pada penelitian ini berupa nilai bobot </w:t>
      </w:r>
      <w:r w:rsidRPr="00ED5227">
        <w:rPr>
          <w:rFonts w:ascii="Times New Roman" w:hAnsi="Times New Roman" w:cs="Times New Roman"/>
          <w:i/>
          <w:sz w:val="24"/>
          <w:szCs w:val="24"/>
        </w:rPr>
        <w:t>user</w:t>
      </w:r>
      <w:r w:rsidRPr="00BC180C">
        <w:rPr>
          <w:rFonts w:ascii="Times New Roman" w:hAnsi="Times New Roman" w:cs="Times New Roman"/>
          <w:sz w:val="24"/>
          <w:szCs w:val="24"/>
        </w:rPr>
        <w:t xml:space="preserve"> yang didapat dari jawaban pada sesi konusltasi. Selanjutnya berdasarkan </w:t>
      </w:r>
      <w:r>
        <w:rPr>
          <w:rFonts w:ascii="Times New Roman" w:hAnsi="Times New Roman" w:cs="Times New Roman"/>
          <w:sz w:val="24"/>
          <w:szCs w:val="24"/>
        </w:rPr>
        <w:t>masukan</w:t>
      </w:r>
      <w:r w:rsidRPr="00BC180C">
        <w:rPr>
          <w:rFonts w:ascii="Times New Roman" w:hAnsi="Times New Roman" w:cs="Times New Roman"/>
          <w:sz w:val="24"/>
          <w:szCs w:val="24"/>
        </w:rPr>
        <w:t xml:space="preserve"> yang didapat dilakukan proses perhitungan persentase keyakinan dengan menggunakan metode </w:t>
      </w:r>
      <w:r w:rsidRPr="00ED5227">
        <w:rPr>
          <w:rFonts w:ascii="Times New Roman" w:hAnsi="Times New Roman" w:cs="Times New Roman"/>
          <w:i/>
          <w:sz w:val="24"/>
          <w:szCs w:val="24"/>
        </w:rPr>
        <w:t>certainty factor</w:t>
      </w:r>
      <w:r w:rsidRPr="00BC180C">
        <w:rPr>
          <w:rFonts w:ascii="Times New Roman" w:hAnsi="Times New Roman" w:cs="Times New Roman"/>
          <w:sz w:val="24"/>
          <w:szCs w:val="24"/>
        </w:rPr>
        <w:t>, setelah proses perhitungan selesai maka didapatkan hasil berupa tingkat keyakinan sistem 92,591%</w:t>
      </w:r>
      <w:r>
        <w:rPr>
          <w:rFonts w:ascii="Times New Roman" w:hAnsi="Times New Roman" w:cs="Times New Roman"/>
          <w:sz w:val="24"/>
          <w:szCs w:val="24"/>
        </w:rPr>
        <w:t>.</w:t>
      </w:r>
    </w:p>
    <w:p w:rsidR="003D302D" w:rsidRPr="00BC180C" w:rsidRDefault="003D302D" w:rsidP="003D302D">
      <w:pPr>
        <w:pStyle w:val="ListParagraph"/>
        <w:spacing w:after="0" w:line="480" w:lineRule="auto"/>
        <w:ind w:left="0" w:firstLine="720"/>
        <w:jc w:val="both"/>
        <w:rPr>
          <w:rFonts w:ascii="Times New Roman" w:hAnsi="Times New Roman" w:cs="Times New Roman"/>
          <w:sz w:val="24"/>
          <w:szCs w:val="24"/>
        </w:rPr>
      </w:pPr>
      <w:r w:rsidRPr="00BC180C">
        <w:rPr>
          <w:rFonts w:ascii="Times New Roman" w:hAnsi="Times New Roman" w:cs="Times New Roman"/>
          <w:sz w:val="24"/>
          <w:szCs w:val="24"/>
        </w:rPr>
        <w:lastRenderedPageBreak/>
        <w:t xml:space="preserve">Sianturi (2014) melakukan penelitian tentang kecanduan game online. Metode yang digunakan dalam penyelesaian masalah pada penelitian ini adalah metode </w:t>
      </w:r>
      <w:r w:rsidRPr="00ED5227">
        <w:rPr>
          <w:rFonts w:ascii="Times New Roman" w:hAnsi="Times New Roman" w:cs="Times New Roman"/>
          <w:i/>
          <w:sz w:val="24"/>
          <w:szCs w:val="24"/>
        </w:rPr>
        <w:t>certainty factor</w:t>
      </w:r>
      <w:r w:rsidRPr="00BC180C">
        <w:rPr>
          <w:rFonts w:ascii="Times New Roman" w:hAnsi="Times New Roman" w:cs="Times New Roman"/>
          <w:sz w:val="24"/>
          <w:szCs w:val="24"/>
        </w:rPr>
        <w:t xml:space="preserve">. Masukan pada penelitian ini adalah nilai bobot keyakinan </w:t>
      </w:r>
      <w:r w:rsidRPr="00ED5227">
        <w:rPr>
          <w:rFonts w:ascii="Times New Roman" w:hAnsi="Times New Roman" w:cs="Times New Roman"/>
          <w:i/>
          <w:sz w:val="24"/>
          <w:szCs w:val="24"/>
        </w:rPr>
        <w:t>gamer</w:t>
      </w:r>
      <w:r w:rsidRPr="00BC180C">
        <w:rPr>
          <w:rFonts w:ascii="Times New Roman" w:hAnsi="Times New Roman" w:cs="Times New Roman"/>
          <w:sz w:val="24"/>
          <w:szCs w:val="24"/>
        </w:rPr>
        <w:t xml:space="preserve"> mengalami gejala atau kriteria yang disediakan pada sistem. Selanjutnya dilakukan proses perhitungan tingkat keyakinan dengan menggunakan metode </w:t>
      </w:r>
      <w:r w:rsidRPr="00ED5227">
        <w:rPr>
          <w:rFonts w:ascii="Times New Roman" w:hAnsi="Times New Roman" w:cs="Times New Roman"/>
          <w:i/>
          <w:sz w:val="24"/>
          <w:szCs w:val="24"/>
        </w:rPr>
        <w:t>certainty factor</w:t>
      </w:r>
      <w:r w:rsidRPr="00BC180C">
        <w:rPr>
          <w:rFonts w:ascii="Times New Roman" w:hAnsi="Times New Roman" w:cs="Times New Roman"/>
          <w:sz w:val="24"/>
          <w:szCs w:val="24"/>
        </w:rPr>
        <w:t>, setelah itu didapatkan hasil berupa tingkat keyakinan sistem 91,52244%.</w:t>
      </w:r>
    </w:p>
    <w:p w:rsidR="003D302D" w:rsidRPr="003D302D" w:rsidRDefault="003D302D" w:rsidP="003D302D">
      <w:pPr>
        <w:spacing w:after="0" w:line="480" w:lineRule="auto"/>
        <w:ind w:firstLine="720"/>
        <w:jc w:val="both"/>
        <w:rPr>
          <w:rFonts w:ascii="Times New Roman" w:hAnsi="Times New Roman" w:cs="Times New Roman"/>
          <w:sz w:val="24"/>
          <w:szCs w:val="24"/>
        </w:rPr>
      </w:pPr>
      <w:r w:rsidRPr="00BC180C">
        <w:rPr>
          <w:rFonts w:ascii="Times New Roman" w:hAnsi="Times New Roman" w:cs="Times New Roman"/>
          <w:sz w:val="24"/>
          <w:szCs w:val="24"/>
        </w:rPr>
        <w:t xml:space="preserve">Bria dan Takung (2015) melakukan penelitian diagnosa penyakit tuberculosis  (TBC/TB) dan demam berdarah (DBD). Masukan pada penelitian ini berupa nilai CF user. Selanjutnya dilakukan perhitungan menggunakan metode </w:t>
      </w:r>
      <w:r w:rsidRPr="00ED5227">
        <w:rPr>
          <w:rFonts w:ascii="Times New Roman" w:hAnsi="Times New Roman" w:cs="Times New Roman"/>
          <w:i/>
          <w:sz w:val="24"/>
          <w:szCs w:val="24"/>
        </w:rPr>
        <w:t>certainty factor</w:t>
      </w:r>
      <w:r w:rsidRPr="00BC180C">
        <w:rPr>
          <w:rFonts w:ascii="Times New Roman" w:hAnsi="Times New Roman" w:cs="Times New Roman"/>
          <w:sz w:val="24"/>
          <w:szCs w:val="24"/>
        </w:rPr>
        <w:t>, setelah dilakukan perhitungan didapat hasil berupa nilai CF TBC 0.9 (90%) dan CF DBD 1 (100%)</w:t>
      </w:r>
      <w:r>
        <w:rPr>
          <w:rFonts w:ascii="Times New Roman" w:hAnsi="Times New Roman" w:cs="Times New Roman"/>
          <w:sz w:val="24"/>
          <w:szCs w:val="24"/>
        </w:rPr>
        <w:t>.</w:t>
      </w:r>
    </w:p>
    <w:p w:rsidR="00DB4C62" w:rsidRPr="00BC180C" w:rsidRDefault="00DB4C62" w:rsidP="00DB4C62">
      <w:pPr>
        <w:pStyle w:val="ListParagraph"/>
        <w:spacing w:line="240" w:lineRule="auto"/>
        <w:ind w:left="0" w:firstLine="720"/>
        <w:jc w:val="both"/>
        <w:rPr>
          <w:rFonts w:ascii="Times New Roman" w:hAnsi="Times New Roman" w:cs="Times New Roman"/>
          <w:sz w:val="24"/>
          <w:szCs w:val="24"/>
        </w:rPr>
      </w:pPr>
    </w:p>
    <w:p w:rsidR="00DB4C62" w:rsidRDefault="00DB4C62" w:rsidP="00DB4C62">
      <w:pPr>
        <w:pStyle w:val="ListParagraph"/>
        <w:numPr>
          <w:ilvl w:val="0"/>
          <w:numId w:val="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Cara Penelitian</w:t>
      </w:r>
    </w:p>
    <w:p w:rsidR="00DB4C62" w:rsidRDefault="00DB4C62" w:rsidP="00441728">
      <w:pPr>
        <w:pStyle w:val="ListParagraph"/>
        <w:spacing w:line="480" w:lineRule="auto"/>
        <w:ind w:left="0" w:firstLine="720"/>
        <w:jc w:val="both"/>
        <w:rPr>
          <w:rFonts w:ascii="Times New Roman" w:hAnsi="Times New Roman" w:cs="Times New Roman"/>
          <w:sz w:val="24"/>
        </w:rPr>
      </w:pPr>
      <w:r w:rsidRPr="00A55563">
        <w:rPr>
          <w:rFonts w:ascii="Times New Roman" w:hAnsi="Times New Roman" w:cs="Times New Roman"/>
          <w:sz w:val="24"/>
          <w:szCs w:val="24"/>
        </w:rPr>
        <w:t xml:space="preserve">Objek yang digunakan pada penelitian ini adalah kecanduan belanja dengan tiga tingkatan kecanduan berdasarkan tingkat kompulsivitas dalam berbelanja, yaitu </w:t>
      </w:r>
      <w:r w:rsidRPr="00A55563">
        <w:rPr>
          <w:rFonts w:ascii="Times New Roman" w:hAnsi="Times New Roman" w:cs="Times New Roman"/>
          <w:i/>
          <w:sz w:val="24"/>
          <w:szCs w:val="24"/>
        </w:rPr>
        <w:t>low (borderling) level</w:t>
      </w:r>
      <w:r w:rsidRPr="00A55563">
        <w:rPr>
          <w:rFonts w:ascii="Times New Roman" w:hAnsi="Times New Roman" w:cs="Times New Roman"/>
          <w:sz w:val="24"/>
          <w:szCs w:val="24"/>
        </w:rPr>
        <w:t xml:space="preserve">, </w:t>
      </w:r>
      <w:r w:rsidRPr="00A55563">
        <w:rPr>
          <w:rFonts w:ascii="Times New Roman" w:hAnsi="Times New Roman" w:cs="Times New Roman"/>
          <w:i/>
          <w:sz w:val="24"/>
          <w:szCs w:val="24"/>
        </w:rPr>
        <w:t>medium (compulsive) level</w:t>
      </w:r>
      <w:r w:rsidRPr="00A55563">
        <w:rPr>
          <w:rFonts w:ascii="Times New Roman" w:hAnsi="Times New Roman" w:cs="Times New Roman"/>
          <w:sz w:val="24"/>
          <w:szCs w:val="24"/>
        </w:rPr>
        <w:t xml:space="preserve">, dan </w:t>
      </w:r>
      <w:r w:rsidRPr="00A55563">
        <w:rPr>
          <w:rFonts w:ascii="Times New Roman" w:hAnsi="Times New Roman" w:cs="Times New Roman"/>
          <w:i/>
          <w:sz w:val="24"/>
          <w:szCs w:val="24"/>
        </w:rPr>
        <w:t>high (addicted) level</w:t>
      </w:r>
      <w:r w:rsidRPr="00A55563">
        <w:rPr>
          <w:rFonts w:ascii="Times New Roman" w:hAnsi="Times New Roman" w:cs="Times New Roman"/>
          <w:sz w:val="24"/>
          <w:szCs w:val="24"/>
        </w:rPr>
        <w:t>.</w:t>
      </w:r>
      <w:r>
        <w:rPr>
          <w:rFonts w:ascii="Times New Roman" w:hAnsi="Times New Roman" w:cs="Times New Roman"/>
          <w:sz w:val="24"/>
          <w:szCs w:val="24"/>
        </w:rPr>
        <w:t xml:space="preserve"> P</w:t>
      </w:r>
      <w:r w:rsidR="00441728">
        <w:rPr>
          <w:rFonts w:ascii="Times New Roman" w:hAnsi="Times New Roman" w:cs="Times New Roman"/>
          <w:sz w:val="24"/>
          <w:szCs w:val="24"/>
        </w:rPr>
        <w:t>ada p</w:t>
      </w:r>
      <w:r>
        <w:rPr>
          <w:rFonts w:ascii="Times New Roman" w:hAnsi="Times New Roman" w:cs="Times New Roman"/>
          <w:sz w:val="24"/>
          <w:szCs w:val="24"/>
        </w:rPr>
        <w:t xml:space="preserve">enelitian ini terdapat </w:t>
      </w:r>
      <w:r w:rsidRPr="00A55563">
        <w:rPr>
          <w:rFonts w:ascii="Times New Roman" w:hAnsi="Times New Roman" w:cs="Times New Roman"/>
          <w:sz w:val="24"/>
          <w:szCs w:val="24"/>
        </w:rPr>
        <w:t xml:space="preserve">42 penyataan yang nantinya akan ditanggapi atau dijawab dengan sangat setuju, setuju, netral, tidak setuju atau sangat tidak setuju. </w:t>
      </w:r>
      <w:r w:rsidR="00441728">
        <w:rPr>
          <w:rFonts w:ascii="Times New Roman" w:hAnsi="Times New Roman" w:cs="Times New Roman"/>
          <w:sz w:val="24"/>
          <w:szCs w:val="24"/>
        </w:rPr>
        <w:t xml:space="preserve">Setelah mendapatkan jawaban kuisoner yang diisi oleh mahasiswa dilakukan uji reliabilitas dengan menggunakan aplikasi SPSS. </w:t>
      </w:r>
      <w:r w:rsidRPr="00613813">
        <w:rPr>
          <w:rFonts w:ascii="Times New Roman" w:hAnsi="Times New Roman" w:cs="Times New Roman"/>
          <w:sz w:val="24"/>
        </w:rPr>
        <w:t>Berikut ini 42 pernyataan yang ada pada kuisioner dapat dilihat pada tabel 3.1.</w:t>
      </w:r>
    </w:p>
    <w:p w:rsidR="00197D87" w:rsidRDefault="00197D87" w:rsidP="00441728">
      <w:pPr>
        <w:pStyle w:val="ListParagraph"/>
        <w:spacing w:line="480" w:lineRule="auto"/>
        <w:ind w:left="0" w:firstLine="720"/>
        <w:jc w:val="both"/>
        <w:rPr>
          <w:rFonts w:ascii="Times New Roman" w:hAnsi="Times New Roman" w:cs="Times New Roman"/>
          <w:sz w:val="24"/>
        </w:rPr>
      </w:pPr>
    </w:p>
    <w:p w:rsidR="00197D87" w:rsidRDefault="00197D87" w:rsidP="00441728">
      <w:pPr>
        <w:pStyle w:val="ListParagraph"/>
        <w:spacing w:line="480" w:lineRule="auto"/>
        <w:ind w:left="0" w:firstLine="720"/>
        <w:jc w:val="both"/>
        <w:rPr>
          <w:rFonts w:ascii="Times New Roman" w:hAnsi="Times New Roman" w:cs="Times New Roman"/>
          <w:sz w:val="24"/>
        </w:rPr>
      </w:pPr>
    </w:p>
    <w:p w:rsidR="00DB4C62" w:rsidRPr="00613813" w:rsidRDefault="00DB4C62" w:rsidP="00DB4C62">
      <w:pPr>
        <w:pStyle w:val="ListParagraph"/>
        <w:spacing w:after="0" w:line="480" w:lineRule="auto"/>
        <w:ind w:left="0"/>
        <w:jc w:val="center"/>
        <w:rPr>
          <w:rFonts w:ascii="Times New Roman" w:hAnsi="Times New Roman" w:cs="Times New Roman"/>
          <w:sz w:val="24"/>
        </w:rPr>
      </w:pPr>
      <w:r w:rsidRPr="00613813">
        <w:rPr>
          <w:rFonts w:ascii="Times New Roman" w:hAnsi="Times New Roman" w:cs="Times New Roman"/>
          <w:b/>
          <w:sz w:val="24"/>
        </w:rPr>
        <w:lastRenderedPageBreak/>
        <w:t xml:space="preserve">Tabel 3.1 </w:t>
      </w:r>
      <w:r w:rsidRPr="00613813">
        <w:rPr>
          <w:rFonts w:ascii="Times New Roman" w:hAnsi="Times New Roman" w:cs="Times New Roman"/>
          <w:sz w:val="24"/>
        </w:rPr>
        <w:t>Pernyataan Pada Kuisioner</w:t>
      </w:r>
    </w:p>
    <w:tbl>
      <w:tblPr>
        <w:tblStyle w:val="TableGrid"/>
        <w:tblW w:w="7999" w:type="dxa"/>
        <w:tblLook w:val="04A0" w:firstRow="1" w:lastRow="0" w:firstColumn="1" w:lastColumn="0" w:noHBand="0" w:noVBand="1"/>
      </w:tblPr>
      <w:tblGrid>
        <w:gridCol w:w="576"/>
        <w:gridCol w:w="7465"/>
      </w:tblGrid>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b/>
                <w:bCs/>
                <w:sz w:val="24"/>
                <w:szCs w:val="24"/>
                <w:lang w:val="id-ID" w:eastAsia="id-ID"/>
              </w:rPr>
            </w:pPr>
            <w:r w:rsidRPr="00613813">
              <w:rPr>
                <w:rFonts w:ascii="Times New Roman" w:hAnsi="Times New Roman" w:cs="Times New Roman"/>
                <w:b/>
                <w:bCs/>
                <w:sz w:val="24"/>
                <w:szCs w:val="24"/>
                <w:lang w:val="id-ID" w:eastAsia="id-ID"/>
              </w:rPr>
              <w:t>NO</w:t>
            </w:r>
          </w:p>
        </w:tc>
        <w:tc>
          <w:tcPr>
            <w:tcW w:w="7465" w:type="dxa"/>
            <w:noWrap/>
            <w:vAlign w:val="center"/>
            <w:hideMark/>
          </w:tcPr>
          <w:p w:rsidR="00DB4C62" w:rsidRPr="00613813" w:rsidRDefault="00DB4C62" w:rsidP="00562CF3">
            <w:pPr>
              <w:spacing w:line="276" w:lineRule="auto"/>
              <w:jc w:val="center"/>
              <w:rPr>
                <w:rFonts w:ascii="Times New Roman" w:hAnsi="Times New Roman" w:cs="Times New Roman"/>
                <w:b/>
                <w:bCs/>
                <w:sz w:val="24"/>
                <w:szCs w:val="24"/>
                <w:lang w:val="id-ID" w:eastAsia="id-ID"/>
              </w:rPr>
            </w:pPr>
            <w:r w:rsidRPr="00613813">
              <w:rPr>
                <w:rFonts w:ascii="Times New Roman" w:hAnsi="Times New Roman" w:cs="Times New Roman"/>
                <w:b/>
                <w:bCs/>
                <w:sz w:val="24"/>
                <w:szCs w:val="24"/>
                <w:lang w:val="id-ID" w:eastAsia="id-ID"/>
              </w:rPr>
              <w:t>PERNYATAAN</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Berbelanja adalah hal yang paling penting dalam hidup saya.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agar merasa lebih baik.</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sangat sering berbelanja hingga memberikan efek negatif pada kewajiban sehari-hari (Contoh: Sekolah dan Kerja).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4</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membeli lebih banyak barang dibandingkan dengan apa yang saya rencanakan.</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5</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telah mencoba untuk mengurangi kebiasaan belanja tetapi saya tidak pernah berhasil.</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6</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stress jika terhambat untuk berbelanja atau membeli barang.</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7</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terlalu banyak sampai menimbulkan masalah keuangan.</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8</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memikirkan tentang berbelanja atau membeli barang setiap saat.</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9</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atau membeli barang agar mengubah suasana hati.</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10</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tidak terlalu memprioritaskan hobi, aktivitas santai, pekerjaan/studi, atau olahraga karena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11</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saya harus belanja lebih banyak lagi untuk merasakan kepuasan seperti sebelumnya.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12</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pernah diberitahu oleh orang-orang disekitar saya untuk mengurangi kebiasaan berbelanja, tetapi saya tidak pernah mendengarkan mereka.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13</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muram dan marah jika saya tidak bisa membeli barang yang saya inginkan karena alasan tertentu.</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14</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terlalu banyak sehingga mengganggu kesejahteraan saya.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15</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menghabiskan banyak waktu memikirkan atau membuat rencana untuk 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16</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atau membeli barang agar dapat melupakan masalah pribadi.</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17</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mengabaikan pasangan, keluarga, dan teman karena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18</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menghabiskan lebih banyak waktu untuk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19</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telah memutuskan untuk mengurangi kebiasaan berbelanja, tetapi saya belum bisa melakukannya.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20</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tidak enak jika ada yang menghalangi atau mencegah saya untuk berbelanja atau membeli barang.</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21</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terlalu khawatir dengan masalah berbelanja saya hingga kadang membuat saya kurang tidur.</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22</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Pemikiran tentang berbelanja selalu muncul di pikiran saya.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23</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atau membeli barang agar mengurangi rasa bersalah, kegelisahan, ketidakberdayaan, kesepian dan atau depresi.</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24</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sering terjebak dalam argumen dengan orang lain karena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lastRenderedPageBreak/>
              <w:t>25</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Untuk mendapat kepuasaan saya harus berbelanja lebih banyak lagi dan lagi.</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26</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telah berhasil membatasi kebiasaan berbelanja dalam periode tertentu, tetapi kebiasaan tersebut kambuh.</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27</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Sudah lama sejak terakhir kali berbelanja, saya merasakan perasaan yang kuat untuk berbelanja atau membeli barang.</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28</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terganggu hati nurani yang buruk karena 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FF0000"/>
                <w:sz w:val="24"/>
                <w:szCs w:val="24"/>
                <w:lang w:val="id-ID" w:eastAsia="id-ID"/>
              </w:rPr>
            </w:pPr>
            <w:r w:rsidRPr="00613813">
              <w:rPr>
                <w:rFonts w:ascii="Times New Roman" w:hAnsi="Times New Roman" w:cs="Times New Roman"/>
                <w:sz w:val="24"/>
                <w:szCs w:val="24"/>
                <w:lang w:val="id-ID" w:eastAsia="id-ID"/>
              </w:rPr>
              <w:t>29</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Untuk membuat rencana saya biasa menghabiskan banyak waktu.</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30</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atau membeli barang agar mengurangi rasa gelisah atau kesepian.</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31</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Saat belanja saya sering mengabaikan pasangan, keluarga, atau teman saya.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32</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merasa meningkatnya keinginan untuk berbelanja atau membeli barang.</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33</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tidak pernah mendengarkan saran dari orang disekitar saya untuk mengurangi kebiasaan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34</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Jika saya tidak bisa membeli barang yang saya inginkan dikarenakan alasan tertentu, saya merasa muram dan marah.</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35</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Kesejahteraan saya terganggu karena saya terlalu banyak 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36</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Hal yang paling penting dalam hidup saya adalah 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37</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belanja atau membeli barang agar mengurangi rasa depresi.</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38</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Kewajiban sehari-hari (Contoh: Sekolah dan Kerja) saya terganggu karena kebiasaan berbelanja.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39</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Barang yang saya beli lebih banyak dari apa yang saya rencanakan.</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40</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Saya belum bisa mengurangi kebiasaan berbelanja walaupun saya pernah mencobanya.</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41</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Jika aktivitas berbelanja saya terhambat, saya merasa stress.</w:t>
            </w:r>
          </w:p>
        </w:tc>
      </w:tr>
      <w:tr w:rsidR="00DB4C62" w:rsidRPr="00613813" w:rsidTr="00562CF3">
        <w:trPr>
          <w:trHeight w:val="300"/>
        </w:trPr>
        <w:tc>
          <w:tcPr>
            <w:tcW w:w="534" w:type="dxa"/>
            <w:noWrap/>
            <w:vAlign w:val="center"/>
            <w:hideMark/>
          </w:tcPr>
          <w:p w:rsidR="00DB4C62" w:rsidRPr="00613813" w:rsidRDefault="00DB4C62" w:rsidP="00562CF3">
            <w:pPr>
              <w:spacing w:line="276" w:lineRule="auto"/>
              <w:jc w:val="center"/>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42</w:t>
            </w:r>
          </w:p>
        </w:tc>
        <w:tc>
          <w:tcPr>
            <w:tcW w:w="7465" w:type="dxa"/>
            <w:noWrap/>
            <w:vAlign w:val="center"/>
            <w:hideMark/>
          </w:tcPr>
          <w:p w:rsidR="00DB4C62" w:rsidRPr="00613813" w:rsidRDefault="00DB4C62" w:rsidP="00562CF3">
            <w:pPr>
              <w:spacing w:line="276" w:lineRule="auto"/>
              <w:rPr>
                <w:rFonts w:ascii="Times New Roman" w:hAnsi="Times New Roman" w:cs="Times New Roman"/>
                <w:color w:val="000000"/>
                <w:sz w:val="24"/>
                <w:szCs w:val="24"/>
                <w:lang w:val="id-ID" w:eastAsia="id-ID"/>
              </w:rPr>
            </w:pPr>
            <w:r w:rsidRPr="00613813">
              <w:rPr>
                <w:rFonts w:ascii="Times New Roman" w:hAnsi="Times New Roman" w:cs="Times New Roman"/>
                <w:color w:val="000000"/>
                <w:sz w:val="24"/>
                <w:szCs w:val="24"/>
                <w:lang w:val="id-ID" w:eastAsia="id-ID"/>
              </w:rPr>
              <w:t>Muncul masalah keuangan karena saya tertalu banyak membeli barang.</w:t>
            </w:r>
          </w:p>
        </w:tc>
      </w:tr>
    </w:tbl>
    <w:p w:rsidR="00DB4C62" w:rsidRDefault="00DB4C62" w:rsidP="006B0C10">
      <w:pPr>
        <w:pStyle w:val="ListParagraph"/>
        <w:spacing w:before="120" w:after="0" w:line="480" w:lineRule="auto"/>
        <w:ind w:left="0" w:firstLine="720"/>
        <w:jc w:val="both"/>
        <w:rPr>
          <w:rFonts w:ascii="Times New Roman" w:hAnsi="Times New Roman" w:cs="Times New Roman"/>
          <w:sz w:val="24"/>
          <w:szCs w:val="24"/>
        </w:rPr>
      </w:pPr>
      <w:r w:rsidRPr="00A55563">
        <w:rPr>
          <w:rFonts w:ascii="Times New Roman" w:hAnsi="Times New Roman" w:cs="Times New Roman"/>
          <w:sz w:val="24"/>
          <w:szCs w:val="24"/>
        </w:rPr>
        <w:t>Setelah dilakukan uji reliabilitas kuisioner</w:t>
      </w:r>
      <w:r w:rsidR="00D00D68">
        <w:rPr>
          <w:rFonts w:ascii="Times New Roman" w:hAnsi="Times New Roman" w:cs="Times New Roman"/>
          <w:sz w:val="24"/>
          <w:szCs w:val="24"/>
        </w:rPr>
        <w:t xml:space="preserve"> didapatkan</w:t>
      </w:r>
      <w:r w:rsidRPr="00A55563">
        <w:rPr>
          <w:rFonts w:ascii="Times New Roman" w:hAnsi="Times New Roman" w:cs="Times New Roman"/>
          <w:sz w:val="24"/>
          <w:szCs w:val="24"/>
        </w:rPr>
        <w:t xml:space="preserve"> </w:t>
      </w:r>
      <w:r>
        <w:rPr>
          <w:rFonts w:ascii="Times New Roman" w:hAnsi="Times New Roman" w:cs="Times New Roman"/>
          <w:sz w:val="24"/>
          <w:szCs w:val="24"/>
        </w:rPr>
        <w:t>h</w:t>
      </w:r>
      <w:r w:rsidRPr="00A55563">
        <w:rPr>
          <w:rFonts w:ascii="Times New Roman" w:hAnsi="Times New Roman" w:cs="Times New Roman"/>
          <w:sz w:val="24"/>
          <w:szCs w:val="24"/>
        </w:rPr>
        <w:t xml:space="preserve">asil </w:t>
      </w:r>
      <w:r w:rsidR="00D00D68">
        <w:rPr>
          <w:rFonts w:ascii="Times New Roman" w:hAnsi="Times New Roman" w:cs="Times New Roman"/>
          <w:sz w:val="24"/>
          <w:szCs w:val="24"/>
        </w:rPr>
        <w:t>yang</w:t>
      </w:r>
      <w:r w:rsidRPr="00A55563">
        <w:rPr>
          <w:rFonts w:ascii="Times New Roman" w:hAnsi="Times New Roman" w:cs="Times New Roman"/>
          <w:sz w:val="24"/>
          <w:szCs w:val="24"/>
        </w:rPr>
        <w:t xml:space="preserve"> menyatakan bahwa pernyataan no 29 yang dapat dilihat pada tabel 3.1 gugur. Hal tersebut dikarenakan nilai </w:t>
      </w:r>
      <w:r w:rsidRPr="00A55563">
        <w:rPr>
          <w:rFonts w:ascii="Times New Roman" w:hAnsi="Times New Roman" w:cs="Times New Roman"/>
          <w:i/>
          <w:sz w:val="24"/>
          <w:szCs w:val="24"/>
        </w:rPr>
        <w:t>Corrected Item-Total Correlation</w:t>
      </w:r>
      <w:r w:rsidRPr="00A55563">
        <w:rPr>
          <w:rFonts w:ascii="Times New Roman" w:hAnsi="Times New Roman" w:cs="Times New Roman"/>
          <w:sz w:val="24"/>
          <w:szCs w:val="24"/>
        </w:rPr>
        <w:t xml:space="preserve"> pada pernyataan no 29 kurang dari 0.3, dengan begitu dari 42 pernyataan terdapat 41 pernyataan yang lolos uji reliabilitas.</w:t>
      </w:r>
      <w:r w:rsidR="004E7032">
        <w:rPr>
          <w:rFonts w:ascii="Times New Roman" w:hAnsi="Times New Roman" w:cs="Times New Roman"/>
          <w:sz w:val="24"/>
          <w:szCs w:val="24"/>
        </w:rPr>
        <w:t xml:space="preserve"> Setelah didapatkan </w:t>
      </w:r>
      <w:r w:rsidR="00282B85">
        <w:rPr>
          <w:rFonts w:ascii="Times New Roman" w:hAnsi="Times New Roman" w:cs="Times New Roman"/>
          <w:sz w:val="24"/>
          <w:szCs w:val="24"/>
        </w:rPr>
        <w:t>hasil kuisioner yang lolos maka pakar memberikan nilai bobot untuk masing-masing kuisioner dan juga</w:t>
      </w:r>
      <w:r w:rsidR="004E7032">
        <w:rPr>
          <w:rFonts w:ascii="Times New Roman" w:hAnsi="Times New Roman" w:cs="Times New Roman"/>
          <w:sz w:val="24"/>
          <w:szCs w:val="24"/>
        </w:rPr>
        <w:t xml:space="preserve"> dilakukan </w:t>
      </w:r>
      <w:r w:rsidR="004E7032">
        <w:rPr>
          <w:rFonts w:ascii="Times New Roman" w:hAnsi="Times New Roman" w:cs="Times New Roman"/>
          <w:sz w:val="24"/>
          <w:szCs w:val="24"/>
        </w:rPr>
        <w:lastRenderedPageBreak/>
        <w:t xml:space="preserve">perhitungan </w:t>
      </w:r>
      <w:r w:rsidR="005F0622">
        <w:rPr>
          <w:rFonts w:ascii="Times New Roman" w:hAnsi="Times New Roman" w:cs="Times New Roman"/>
          <w:sz w:val="24"/>
          <w:szCs w:val="24"/>
        </w:rPr>
        <w:t xml:space="preserve">nilai batas </w:t>
      </w:r>
      <w:r w:rsidR="005F0622" w:rsidRPr="005F0622">
        <w:rPr>
          <w:rFonts w:ascii="Times New Roman" w:hAnsi="Times New Roman" w:cs="Times New Roman"/>
          <w:sz w:val="24"/>
          <w:szCs w:val="24"/>
        </w:rPr>
        <w:t>pada masing-masing tingkat kecanduan</w:t>
      </w:r>
      <w:r w:rsidR="005F0622">
        <w:rPr>
          <w:rFonts w:ascii="Times New Roman" w:hAnsi="Times New Roman" w:cs="Times New Roman"/>
          <w:sz w:val="24"/>
          <w:szCs w:val="24"/>
        </w:rPr>
        <w:t xml:space="preserve"> dengan rumus interval </w:t>
      </w:r>
      <w:r w:rsidR="005F0622" w:rsidRPr="005F0622">
        <w:rPr>
          <w:rFonts w:ascii="Times New Roman" w:hAnsi="Times New Roman" w:cs="Times New Roman"/>
          <w:sz w:val="24"/>
          <w:szCs w:val="24"/>
        </w:rPr>
        <w:t>I = R/ kategori tingkat kecanduan</w:t>
      </w:r>
      <w:r w:rsidR="005F0622">
        <w:rPr>
          <w:rFonts w:ascii="Times New Roman" w:hAnsi="Times New Roman" w:cs="Times New Roman"/>
          <w:sz w:val="24"/>
          <w:szCs w:val="24"/>
        </w:rPr>
        <w:t xml:space="preserve">. </w:t>
      </w:r>
    </w:p>
    <w:p w:rsidR="005F0622" w:rsidRP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R = Skor tertinggi – skor terendah + 1</w:t>
      </w:r>
    </w:p>
    <w:p w:rsidR="005F0622" w:rsidRP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Jumlah item kuisioner : 41</w:t>
      </w:r>
    </w:p>
    <w:p w:rsidR="005F0622" w:rsidRP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Skor respond pengguna : 0 – 1</w:t>
      </w:r>
    </w:p>
    <w:p w:rsid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Kategori tingkat kecanduan: 3 (ringan, sedang, berat)</w:t>
      </w:r>
    </w:p>
    <w:p w:rsidR="006B0C10" w:rsidRDefault="006B0C10" w:rsidP="005F0622">
      <w:pPr>
        <w:spacing w:after="0" w:line="480" w:lineRule="auto"/>
        <w:jc w:val="both"/>
        <w:rPr>
          <w:rFonts w:ascii="Times New Roman" w:hAnsi="Times New Roman" w:cs="Times New Roman"/>
          <w:sz w:val="24"/>
          <w:szCs w:val="24"/>
        </w:rPr>
        <w:sectPr w:rsidR="006B0C10" w:rsidSect="005F0622">
          <w:type w:val="continuous"/>
          <w:pgSz w:w="11906" w:h="16838"/>
          <w:pgMar w:top="2268" w:right="1701" w:bottom="1701" w:left="2268" w:header="708" w:footer="708" w:gutter="0"/>
          <w:cols w:space="708"/>
          <w:docGrid w:linePitch="360"/>
        </w:sectPr>
      </w:pPr>
    </w:p>
    <w:p w:rsidR="005F0622" w:rsidRPr="005F0622" w:rsidRDefault="005F0622" w:rsidP="005F0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Maka,</w:t>
      </w:r>
      <w:r>
        <w:rPr>
          <w:rFonts w:ascii="Times New Roman" w:hAnsi="Times New Roman" w:cs="Times New Roman"/>
          <w:sz w:val="24"/>
          <w:szCs w:val="24"/>
        </w:rPr>
        <w:tab/>
      </w:r>
      <w:r w:rsidRPr="005F0622">
        <w:rPr>
          <w:rFonts w:ascii="Times New Roman" w:hAnsi="Times New Roman" w:cs="Times New Roman"/>
          <w:sz w:val="24"/>
          <w:szCs w:val="24"/>
        </w:rPr>
        <w:t>Skor tertinggi : 1*41 = 41</w:t>
      </w:r>
    </w:p>
    <w:p w:rsidR="005F0622" w:rsidRP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ab/>
        <w:t>Skor terendah : 0*41 = 0</w:t>
      </w:r>
    </w:p>
    <w:p w:rsidR="005F0622" w:rsidRP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ab/>
        <w:t>R = 41 – 0 + 1 = 42</w:t>
      </w:r>
    </w:p>
    <w:p w:rsidR="006B0C10"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tab/>
      </w:r>
      <w:r>
        <w:rPr>
          <w:rFonts w:ascii="Times New Roman" w:hAnsi="Times New Roman" w:cs="Times New Roman"/>
          <w:sz w:val="24"/>
          <w:szCs w:val="24"/>
        </w:rPr>
        <w:t>I = 42/3 = 14</w:t>
      </w:r>
    </w:p>
    <w:p w:rsidR="006B0C10" w:rsidRDefault="006B0C10" w:rsidP="005F0622">
      <w:pPr>
        <w:spacing w:after="0" w:line="480" w:lineRule="auto"/>
        <w:jc w:val="both"/>
        <w:rPr>
          <w:rFonts w:ascii="Times New Roman" w:hAnsi="Times New Roman" w:cs="Times New Roman"/>
          <w:sz w:val="24"/>
          <w:szCs w:val="24"/>
        </w:rPr>
        <w:sectPr w:rsidR="006B0C10" w:rsidSect="008E4A8E">
          <w:type w:val="continuous"/>
          <w:pgSz w:w="11906" w:h="16838"/>
          <w:pgMar w:top="2268" w:right="1701" w:bottom="1701" w:left="2268" w:header="708" w:footer="708" w:gutter="0"/>
          <w:cols w:space="708"/>
          <w:docGrid w:linePitch="360"/>
        </w:sectPr>
      </w:pPr>
    </w:p>
    <w:p w:rsidR="005F0622" w:rsidRDefault="005F0622" w:rsidP="005F0622">
      <w:pPr>
        <w:spacing w:after="0" w:line="480" w:lineRule="auto"/>
        <w:jc w:val="both"/>
        <w:rPr>
          <w:rFonts w:ascii="Times New Roman" w:hAnsi="Times New Roman" w:cs="Times New Roman"/>
          <w:sz w:val="24"/>
          <w:szCs w:val="24"/>
        </w:rPr>
      </w:pPr>
      <w:r w:rsidRPr="005F0622">
        <w:rPr>
          <w:rFonts w:ascii="Times New Roman" w:hAnsi="Times New Roman" w:cs="Times New Roman"/>
          <w:sz w:val="24"/>
          <w:szCs w:val="24"/>
        </w:rPr>
        <w:lastRenderedPageBreak/>
        <w:t>Jadi masing-masing tingkat kecanduan jaraknya 14, dengan begitu X&gt;0 dan X&lt;=13 adalah ringan, X&gt;13 dan X&lt;=27 adalah sedang, X&gt;27 dan X&lt;=41 adalah berat.</w:t>
      </w:r>
    </w:p>
    <w:p w:rsidR="00B1383D" w:rsidRDefault="00B76867" w:rsidP="00EC3073">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1383D">
        <w:rPr>
          <w:rFonts w:ascii="Times New Roman" w:hAnsi="Times New Roman" w:cs="Times New Roman"/>
          <w:sz w:val="24"/>
          <w:szCs w:val="24"/>
        </w:rPr>
        <w:t>iagram konteks pada penelitian ini</w:t>
      </w:r>
      <w:r>
        <w:rPr>
          <w:rFonts w:ascii="Times New Roman" w:hAnsi="Times New Roman" w:cs="Times New Roman"/>
          <w:sz w:val="24"/>
          <w:szCs w:val="24"/>
        </w:rPr>
        <w:t xml:space="preserve"> dapat dilihat pada gambar 4.1, </w:t>
      </w:r>
      <w:r w:rsidR="00B1383D">
        <w:rPr>
          <w:rFonts w:ascii="Times New Roman" w:hAnsi="Times New Roman" w:cs="Times New Roman"/>
          <w:sz w:val="24"/>
          <w:szCs w:val="24"/>
        </w:rPr>
        <w:t xml:space="preserve">diagram jenjang dapat dilihat pada gambar 4.2, </w:t>
      </w:r>
      <w:r>
        <w:rPr>
          <w:rFonts w:ascii="Times New Roman" w:hAnsi="Times New Roman" w:cs="Times New Roman"/>
          <w:sz w:val="24"/>
          <w:szCs w:val="24"/>
        </w:rPr>
        <w:t>D</w:t>
      </w:r>
      <w:r w:rsidR="00B1383D">
        <w:rPr>
          <w:rFonts w:ascii="Times New Roman" w:hAnsi="Times New Roman" w:cs="Times New Roman"/>
          <w:sz w:val="24"/>
          <w:szCs w:val="24"/>
        </w:rPr>
        <w:t xml:space="preserve">FD level 1 dapat dilihat pada gambar 4.3, DFD level 2 proses 2 dapat dilihat pada gambar 4.4, dan </w:t>
      </w:r>
      <w:r w:rsidR="00B1383D" w:rsidRPr="00FC334F">
        <w:rPr>
          <w:rFonts w:ascii="Times New Roman" w:hAnsi="Times New Roman" w:cs="Times New Roman"/>
          <w:i/>
          <w:sz w:val="24"/>
          <w:szCs w:val="24"/>
        </w:rPr>
        <w:t>flowchart</w:t>
      </w:r>
      <w:r w:rsidR="00B1383D">
        <w:rPr>
          <w:rFonts w:ascii="Times New Roman" w:hAnsi="Times New Roman" w:cs="Times New Roman"/>
          <w:sz w:val="24"/>
          <w:szCs w:val="24"/>
        </w:rPr>
        <w:t xml:space="preserve"> metode </w:t>
      </w:r>
      <w:r w:rsidR="00B1383D">
        <w:rPr>
          <w:rFonts w:ascii="Times New Roman" w:hAnsi="Times New Roman" w:cs="Times New Roman"/>
          <w:i/>
          <w:sz w:val="24"/>
          <w:szCs w:val="24"/>
        </w:rPr>
        <w:t>certainty factor</w:t>
      </w:r>
      <w:r w:rsidR="00B1383D">
        <w:rPr>
          <w:rFonts w:ascii="Times New Roman" w:hAnsi="Times New Roman" w:cs="Times New Roman"/>
          <w:sz w:val="24"/>
          <w:szCs w:val="24"/>
        </w:rPr>
        <w:t xml:space="preserve"> dapat dilihat pada gambar 4.5.</w:t>
      </w:r>
    </w:p>
    <w:p w:rsidR="00B1383D" w:rsidRDefault="00B1383D" w:rsidP="00B1383D">
      <w:pPr>
        <w:spacing w:after="0" w:line="480" w:lineRule="auto"/>
        <w:jc w:val="center"/>
        <w:rPr>
          <w:rFonts w:ascii="Times New Roman" w:hAnsi="Times New Roman" w:cs="Times New Roman"/>
          <w:sz w:val="24"/>
          <w:szCs w:val="24"/>
        </w:rPr>
      </w:pPr>
      <w:r>
        <w:object w:dxaOrig="12496"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8pt;height:117.8pt" o:ole="">
            <v:imagedata r:id="rId9" o:title=""/>
          </v:shape>
          <o:OLEObject Type="Embed" ProgID="Visio.Drawing.15" ShapeID="_x0000_i1025" DrawAspect="Content" ObjectID="_1551645769" r:id="rId10"/>
        </w:object>
      </w:r>
    </w:p>
    <w:p w:rsidR="00B1383D" w:rsidRDefault="00B1383D" w:rsidP="00B1383D">
      <w:pPr>
        <w:spacing w:after="0" w:line="480" w:lineRule="auto"/>
        <w:jc w:val="center"/>
        <w:rPr>
          <w:rFonts w:ascii="Times New Roman" w:hAnsi="Times New Roman" w:cs="Times New Roman"/>
          <w:sz w:val="24"/>
          <w:szCs w:val="24"/>
        </w:rPr>
      </w:pPr>
      <w:r w:rsidRPr="00FC334F">
        <w:rPr>
          <w:rFonts w:ascii="Times New Roman" w:hAnsi="Times New Roman" w:cs="Times New Roman"/>
          <w:b/>
          <w:sz w:val="24"/>
          <w:szCs w:val="24"/>
        </w:rPr>
        <w:t xml:space="preserve">Gambar </w:t>
      </w:r>
      <w:r>
        <w:rPr>
          <w:rFonts w:ascii="Times New Roman" w:hAnsi="Times New Roman" w:cs="Times New Roman"/>
          <w:b/>
          <w:sz w:val="24"/>
          <w:szCs w:val="24"/>
        </w:rPr>
        <w:t>3</w:t>
      </w:r>
      <w:r w:rsidRPr="00FC334F">
        <w:rPr>
          <w:rFonts w:ascii="Times New Roman" w:hAnsi="Times New Roman" w:cs="Times New Roman"/>
          <w:b/>
          <w:sz w:val="24"/>
          <w:szCs w:val="24"/>
        </w:rPr>
        <w:t>.1</w:t>
      </w:r>
      <w:r>
        <w:rPr>
          <w:rFonts w:ascii="Times New Roman" w:hAnsi="Times New Roman" w:cs="Times New Roman"/>
          <w:sz w:val="24"/>
          <w:szCs w:val="24"/>
        </w:rPr>
        <w:t xml:space="preserve"> Diagram Konteks</w:t>
      </w:r>
    </w:p>
    <w:p w:rsidR="00B1383D" w:rsidRDefault="00B1383D" w:rsidP="00B1383D">
      <w:pPr>
        <w:spacing w:after="0" w:line="480" w:lineRule="auto"/>
        <w:jc w:val="center"/>
        <w:rPr>
          <w:rFonts w:ascii="Times New Roman" w:hAnsi="Times New Roman" w:cs="Times New Roman"/>
          <w:sz w:val="24"/>
          <w:szCs w:val="24"/>
        </w:rPr>
      </w:pPr>
      <w:r>
        <w:object w:dxaOrig="10980" w:dyaOrig="8806">
          <v:shape id="_x0000_i1026" type="#_x0000_t75" style="width:241.25pt;height:192.6pt" o:ole="">
            <v:imagedata r:id="rId11" o:title=""/>
          </v:shape>
          <o:OLEObject Type="Embed" ProgID="Visio.Drawing.15" ShapeID="_x0000_i1026" DrawAspect="Content" ObjectID="_1551645770" r:id="rId12"/>
        </w:object>
      </w:r>
    </w:p>
    <w:p w:rsidR="00B1383D" w:rsidRDefault="00B1383D" w:rsidP="00B1383D">
      <w:pPr>
        <w:spacing w:after="0" w:line="480" w:lineRule="auto"/>
        <w:jc w:val="center"/>
        <w:rPr>
          <w:rFonts w:ascii="Times New Roman" w:hAnsi="Times New Roman" w:cs="Times New Roman"/>
          <w:sz w:val="24"/>
          <w:szCs w:val="24"/>
        </w:rPr>
      </w:pPr>
      <w:r w:rsidRPr="00FC334F">
        <w:rPr>
          <w:rFonts w:ascii="Times New Roman" w:hAnsi="Times New Roman" w:cs="Times New Roman"/>
          <w:b/>
          <w:sz w:val="24"/>
          <w:szCs w:val="24"/>
        </w:rPr>
        <w:t xml:space="preserve">Gambar </w:t>
      </w:r>
      <w:r>
        <w:rPr>
          <w:rFonts w:ascii="Times New Roman" w:hAnsi="Times New Roman" w:cs="Times New Roman"/>
          <w:b/>
          <w:sz w:val="24"/>
          <w:szCs w:val="24"/>
        </w:rPr>
        <w:t>3</w:t>
      </w:r>
      <w:r w:rsidRPr="00FC334F">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Diagram Jenjang</w:t>
      </w:r>
    </w:p>
    <w:p w:rsidR="00B1383D" w:rsidRDefault="00B1383D" w:rsidP="00B1383D">
      <w:pPr>
        <w:spacing w:after="0" w:line="480" w:lineRule="auto"/>
        <w:jc w:val="center"/>
        <w:rPr>
          <w:rFonts w:ascii="Times New Roman" w:hAnsi="Times New Roman" w:cs="Times New Roman"/>
          <w:sz w:val="24"/>
          <w:szCs w:val="24"/>
        </w:rPr>
      </w:pPr>
      <w:r>
        <w:object w:dxaOrig="14475" w:dyaOrig="5880">
          <v:shape id="_x0000_i1027" type="#_x0000_t75" style="width:388.05pt;height:158.05pt" o:ole="">
            <v:imagedata r:id="rId13" o:title=""/>
          </v:shape>
          <o:OLEObject Type="Embed" ProgID="Visio.Drawing.15" ShapeID="_x0000_i1027" DrawAspect="Content" ObjectID="_1551645771" r:id="rId14"/>
        </w:object>
      </w:r>
    </w:p>
    <w:p w:rsidR="00B1383D" w:rsidRDefault="00B1383D" w:rsidP="00B1383D">
      <w:pPr>
        <w:spacing w:after="0" w:line="480" w:lineRule="auto"/>
        <w:jc w:val="center"/>
        <w:rPr>
          <w:rFonts w:ascii="Times New Roman" w:hAnsi="Times New Roman" w:cs="Times New Roman"/>
          <w:sz w:val="24"/>
          <w:szCs w:val="24"/>
        </w:rPr>
      </w:pPr>
      <w:r w:rsidRPr="00FC334F">
        <w:rPr>
          <w:rFonts w:ascii="Times New Roman" w:hAnsi="Times New Roman" w:cs="Times New Roman"/>
          <w:b/>
          <w:sz w:val="24"/>
          <w:szCs w:val="24"/>
        </w:rPr>
        <w:t xml:space="preserve">Gambar </w:t>
      </w:r>
      <w:r>
        <w:rPr>
          <w:rFonts w:ascii="Times New Roman" w:hAnsi="Times New Roman" w:cs="Times New Roman"/>
          <w:b/>
          <w:sz w:val="24"/>
          <w:szCs w:val="24"/>
        </w:rPr>
        <w:t>3</w:t>
      </w:r>
      <w:r w:rsidRPr="00FC334F">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sz w:val="24"/>
          <w:szCs w:val="24"/>
        </w:rPr>
        <w:t xml:space="preserve"> Diagram DFD Level 1</w:t>
      </w:r>
    </w:p>
    <w:p w:rsidR="00B1383D" w:rsidRDefault="00B1383D" w:rsidP="00B1383D">
      <w:pPr>
        <w:spacing w:after="0" w:line="480" w:lineRule="auto"/>
        <w:jc w:val="center"/>
        <w:rPr>
          <w:rFonts w:ascii="Times New Roman" w:hAnsi="Times New Roman" w:cs="Times New Roman"/>
          <w:sz w:val="24"/>
          <w:szCs w:val="24"/>
        </w:rPr>
      </w:pPr>
      <w:r>
        <w:object w:dxaOrig="13920" w:dyaOrig="7305">
          <v:shape id="_x0000_i1028" type="#_x0000_t75" style="width:345.95pt;height:182.35pt" o:ole="">
            <v:imagedata r:id="rId15" o:title=""/>
          </v:shape>
          <o:OLEObject Type="Embed" ProgID="Visio.Drawing.15" ShapeID="_x0000_i1028" DrawAspect="Content" ObjectID="_1551645772" r:id="rId16"/>
        </w:object>
      </w:r>
    </w:p>
    <w:p w:rsidR="00B1383D" w:rsidRDefault="00B1383D" w:rsidP="00B1383D">
      <w:pPr>
        <w:spacing w:after="0" w:line="480" w:lineRule="auto"/>
        <w:jc w:val="center"/>
        <w:rPr>
          <w:rFonts w:ascii="Times New Roman" w:hAnsi="Times New Roman" w:cs="Times New Roman"/>
          <w:sz w:val="24"/>
          <w:szCs w:val="24"/>
        </w:rPr>
      </w:pPr>
      <w:r w:rsidRPr="00FC334F">
        <w:rPr>
          <w:rFonts w:ascii="Times New Roman" w:hAnsi="Times New Roman" w:cs="Times New Roman"/>
          <w:b/>
          <w:sz w:val="24"/>
          <w:szCs w:val="24"/>
        </w:rPr>
        <w:t xml:space="preserve">Gambar </w:t>
      </w:r>
      <w:r>
        <w:rPr>
          <w:rFonts w:ascii="Times New Roman" w:hAnsi="Times New Roman" w:cs="Times New Roman"/>
          <w:b/>
          <w:sz w:val="24"/>
          <w:szCs w:val="24"/>
        </w:rPr>
        <w:t>3</w:t>
      </w:r>
      <w:r w:rsidRPr="00FC334F">
        <w:rPr>
          <w:rFonts w:ascii="Times New Roman" w:hAnsi="Times New Roman" w:cs="Times New Roman"/>
          <w:b/>
          <w:sz w:val="24"/>
          <w:szCs w:val="24"/>
        </w:rPr>
        <w:t>.</w:t>
      </w:r>
      <w:r>
        <w:rPr>
          <w:rFonts w:ascii="Times New Roman" w:hAnsi="Times New Roman" w:cs="Times New Roman"/>
          <w:b/>
          <w:sz w:val="24"/>
          <w:szCs w:val="24"/>
        </w:rPr>
        <w:t>4</w:t>
      </w:r>
      <w:r>
        <w:rPr>
          <w:rFonts w:ascii="Times New Roman" w:hAnsi="Times New Roman" w:cs="Times New Roman"/>
          <w:sz w:val="24"/>
          <w:szCs w:val="24"/>
        </w:rPr>
        <w:t xml:space="preserve"> Diagram DFD Level 2 Proses 2</w:t>
      </w:r>
    </w:p>
    <w:p w:rsidR="00B1383D" w:rsidRDefault="00B1383D" w:rsidP="00B1383D">
      <w:pPr>
        <w:spacing w:after="0" w:line="480" w:lineRule="auto"/>
        <w:jc w:val="center"/>
        <w:rPr>
          <w:rFonts w:ascii="Times New Roman" w:hAnsi="Times New Roman" w:cs="Times New Roman"/>
          <w:sz w:val="24"/>
          <w:szCs w:val="24"/>
        </w:rPr>
      </w:pPr>
      <w:r>
        <w:object w:dxaOrig="6495" w:dyaOrig="13771">
          <v:shape id="_x0000_i1029" type="#_x0000_t75" style="width:284.25pt;height:604.05pt" o:ole="">
            <v:imagedata r:id="rId17" o:title=""/>
          </v:shape>
          <o:OLEObject Type="Embed" ProgID="Visio.Drawing.15" ShapeID="_x0000_i1029" DrawAspect="Content" ObjectID="_1551645773" r:id="rId18"/>
        </w:object>
      </w:r>
    </w:p>
    <w:p w:rsidR="00B1383D" w:rsidRPr="00FC334F" w:rsidRDefault="00B1383D" w:rsidP="00B1383D">
      <w:pPr>
        <w:spacing w:after="0" w:line="480" w:lineRule="auto"/>
        <w:jc w:val="center"/>
        <w:rPr>
          <w:rFonts w:ascii="Times New Roman" w:hAnsi="Times New Roman" w:cs="Times New Roman"/>
          <w:sz w:val="24"/>
          <w:szCs w:val="24"/>
        </w:rPr>
      </w:pPr>
      <w:r w:rsidRPr="00FC334F">
        <w:rPr>
          <w:rFonts w:ascii="Times New Roman" w:hAnsi="Times New Roman" w:cs="Times New Roman"/>
          <w:b/>
          <w:sz w:val="24"/>
          <w:szCs w:val="24"/>
        </w:rPr>
        <w:t xml:space="preserve">Gambar </w:t>
      </w:r>
      <w:r>
        <w:rPr>
          <w:rFonts w:ascii="Times New Roman" w:hAnsi="Times New Roman" w:cs="Times New Roman"/>
          <w:b/>
          <w:sz w:val="24"/>
          <w:szCs w:val="24"/>
        </w:rPr>
        <w:t>3</w:t>
      </w:r>
      <w:r w:rsidRPr="00FC334F">
        <w:rPr>
          <w:rFonts w:ascii="Times New Roman" w:hAnsi="Times New Roman" w:cs="Times New Roman"/>
          <w:b/>
          <w:sz w:val="24"/>
          <w:szCs w:val="24"/>
        </w:rPr>
        <w:t>.</w:t>
      </w:r>
      <w:r>
        <w:rPr>
          <w:rFonts w:ascii="Times New Roman" w:hAnsi="Times New Roman" w:cs="Times New Roman"/>
          <w:b/>
          <w:sz w:val="24"/>
          <w:szCs w:val="24"/>
        </w:rPr>
        <w:t>5</w:t>
      </w:r>
      <w:r>
        <w:rPr>
          <w:rFonts w:ascii="Times New Roman" w:hAnsi="Times New Roman" w:cs="Times New Roman"/>
          <w:sz w:val="24"/>
          <w:szCs w:val="24"/>
        </w:rPr>
        <w:t xml:space="preserve"> </w:t>
      </w:r>
      <w:r w:rsidRPr="00FC334F">
        <w:rPr>
          <w:rFonts w:ascii="Times New Roman" w:hAnsi="Times New Roman" w:cs="Times New Roman"/>
          <w:i/>
          <w:sz w:val="24"/>
          <w:szCs w:val="24"/>
        </w:rPr>
        <w:t>Flowchart</w:t>
      </w:r>
      <w:r>
        <w:rPr>
          <w:rFonts w:ascii="Times New Roman" w:hAnsi="Times New Roman" w:cs="Times New Roman"/>
          <w:sz w:val="24"/>
          <w:szCs w:val="24"/>
        </w:rPr>
        <w:t xml:space="preserve"> Metode </w:t>
      </w:r>
      <w:r w:rsidRPr="00FC334F">
        <w:rPr>
          <w:rFonts w:ascii="Times New Roman" w:hAnsi="Times New Roman" w:cs="Times New Roman"/>
          <w:i/>
          <w:sz w:val="24"/>
          <w:szCs w:val="24"/>
        </w:rPr>
        <w:t>Certainty Factor</w:t>
      </w:r>
    </w:p>
    <w:p w:rsidR="00DB4C62" w:rsidRDefault="00DB4C62" w:rsidP="00DB4C62">
      <w:pPr>
        <w:pStyle w:val="ListParagraph"/>
        <w:numPr>
          <w:ilvl w:val="0"/>
          <w:numId w:val="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Implementasi dan Pembahasan</w:t>
      </w:r>
    </w:p>
    <w:p w:rsidR="00DB4C62" w:rsidRDefault="00DB4C62" w:rsidP="00FC334F">
      <w:pPr>
        <w:pStyle w:val="ListParagraph"/>
        <w:spacing w:after="0" w:line="480" w:lineRule="auto"/>
        <w:ind w:left="0" w:firstLine="720"/>
        <w:jc w:val="both"/>
        <w:rPr>
          <w:rFonts w:ascii="Times New Roman" w:hAnsi="Times New Roman" w:cs="Times New Roman"/>
          <w:sz w:val="24"/>
          <w:szCs w:val="24"/>
        </w:rPr>
      </w:pPr>
      <w:r w:rsidRPr="0088114A">
        <w:rPr>
          <w:rFonts w:ascii="Times New Roman" w:hAnsi="Times New Roman" w:cs="Times New Roman"/>
          <w:sz w:val="24"/>
          <w:szCs w:val="24"/>
        </w:rPr>
        <w:t xml:space="preserve">Target utama sistem ini adalah </w:t>
      </w:r>
      <w:r>
        <w:rPr>
          <w:rFonts w:ascii="Times New Roman" w:hAnsi="Times New Roman" w:cs="Times New Roman"/>
          <w:sz w:val="24"/>
          <w:szCs w:val="24"/>
        </w:rPr>
        <w:t xml:space="preserve">mahasiswa daerah Yogyakarta. </w:t>
      </w:r>
      <w:r w:rsidR="001321C7">
        <w:rPr>
          <w:rFonts w:ascii="Times New Roman" w:hAnsi="Times New Roman" w:cs="Times New Roman"/>
          <w:sz w:val="24"/>
          <w:szCs w:val="24"/>
        </w:rPr>
        <w:t xml:space="preserve">Sistem ini </w:t>
      </w:r>
      <w:r w:rsidRPr="0088114A">
        <w:rPr>
          <w:rFonts w:ascii="Times New Roman" w:hAnsi="Times New Roman" w:cs="Times New Roman"/>
          <w:sz w:val="24"/>
          <w:szCs w:val="24"/>
        </w:rPr>
        <w:t>dibangun menggunakan Delphi 2010 dan basis data MySQL.</w:t>
      </w:r>
      <w:r w:rsidR="00FC334F">
        <w:rPr>
          <w:rFonts w:ascii="Times New Roman" w:hAnsi="Times New Roman" w:cs="Times New Roman"/>
          <w:sz w:val="24"/>
          <w:szCs w:val="24"/>
        </w:rPr>
        <w:t xml:space="preserve"> </w:t>
      </w:r>
      <w:r w:rsidR="00B1383D">
        <w:rPr>
          <w:rFonts w:ascii="Times New Roman" w:hAnsi="Times New Roman" w:cs="Times New Roman"/>
          <w:sz w:val="24"/>
          <w:szCs w:val="24"/>
        </w:rPr>
        <w:t xml:space="preserve">Untuk tampilan </w:t>
      </w:r>
      <w:r w:rsidR="00441C3B">
        <w:rPr>
          <w:rFonts w:ascii="Times New Roman" w:hAnsi="Times New Roman" w:cs="Times New Roman"/>
          <w:sz w:val="24"/>
          <w:szCs w:val="24"/>
        </w:rPr>
        <w:t>sistem dapat dilihat pada</w:t>
      </w:r>
      <w:r w:rsidR="000F1B23">
        <w:rPr>
          <w:rFonts w:ascii="Times New Roman" w:hAnsi="Times New Roman" w:cs="Times New Roman"/>
          <w:sz w:val="24"/>
          <w:szCs w:val="24"/>
        </w:rPr>
        <w:t xml:space="preserve"> gambar 4.</w:t>
      </w:r>
      <w:r w:rsidR="00441C3B">
        <w:rPr>
          <w:rFonts w:ascii="Times New Roman" w:hAnsi="Times New Roman" w:cs="Times New Roman"/>
          <w:sz w:val="24"/>
          <w:szCs w:val="24"/>
        </w:rPr>
        <w:t>1</w:t>
      </w:r>
      <w:r w:rsidR="000F1B23">
        <w:rPr>
          <w:rFonts w:ascii="Times New Roman" w:hAnsi="Times New Roman" w:cs="Times New Roman"/>
          <w:sz w:val="24"/>
          <w:szCs w:val="24"/>
        </w:rPr>
        <w:t>,</w:t>
      </w:r>
      <w:r w:rsidR="00441C3B">
        <w:rPr>
          <w:rFonts w:ascii="Times New Roman" w:hAnsi="Times New Roman" w:cs="Times New Roman"/>
          <w:sz w:val="24"/>
          <w:szCs w:val="24"/>
        </w:rPr>
        <w:t xml:space="preserve"> gambar 4.2, gambar 4.3, dan gambar 4.4.</w:t>
      </w:r>
    </w:p>
    <w:p w:rsidR="00DB4C62" w:rsidRDefault="00DB4C62" w:rsidP="00DB4C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358556B" wp14:editId="1ED1D3BF">
            <wp:extent cx="5039995" cy="23285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aman Utama.png"/>
                    <pic:cNvPicPr/>
                  </pic:nvPicPr>
                  <pic:blipFill>
                    <a:blip r:embed="rId19">
                      <a:extLst>
                        <a:ext uri="{28A0092B-C50C-407E-A947-70E740481C1C}">
                          <a14:useLocalDpi xmlns:a14="http://schemas.microsoft.com/office/drawing/2010/main" val="0"/>
                        </a:ext>
                      </a:extLst>
                    </a:blip>
                    <a:stretch>
                      <a:fillRect/>
                    </a:stretch>
                  </pic:blipFill>
                  <pic:spPr>
                    <a:xfrm>
                      <a:off x="0" y="0"/>
                      <a:ext cx="5039995" cy="2328545"/>
                    </a:xfrm>
                    <a:prstGeom prst="rect">
                      <a:avLst/>
                    </a:prstGeom>
                  </pic:spPr>
                </pic:pic>
              </a:graphicData>
            </a:graphic>
          </wp:inline>
        </w:drawing>
      </w:r>
    </w:p>
    <w:p w:rsidR="00DB4C62" w:rsidRDefault="00DB4C62" w:rsidP="00DB4C62">
      <w:pPr>
        <w:pStyle w:val="ListParagraph"/>
        <w:spacing w:line="480" w:lineRule="auto"/>
        <w:ind w:left="0"/>
        <w:jc w:val="center"/>
        <w:rPr>
          <w:rFonts w:ascii="Times New Roman" w:hAnsi="Times New Roman" w:cs="Times New Roman"/>
          <w:sz w:val="24"/>
          <w:szCs w:val="24"/>
        </w:rPr>
      </w:pPr>
      <w:r w:rsidRPr="008C44CE">
        <w:rPr>
          <w:rFonts w:ascii="Times New Roman" w:hAnsi="Times New Roman" w:cs="Times New Roman"/>
          <w:b/>
          <w:sz w:val="24"/>
          <w:szCs w:val="24"/>
        </w:rPr>
        <w:t>Gambar 4.1.</w:t>
      </w:r>
      <w:r>
        <w:rPr>
          <w:rFonts w:ascii="Times New Roman" w:hAnsi="Times New Roman" w:cs="Times New Roman"/>
          <w:sz w:val="24"/>
          <w:szCs w:val="24"/>
        </w:rPr>
        <w:t xml:space="preserve"> Halaman Utama</w:t>
      </w:r>
    </w:p>
    <w:p w:rsidR="00DB4C62" w:rsidRDefault="00DB4C62" w:rsidP="00DB4C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2B5132F" wp14:editId="27ADF93F">
            <wp:extent cx="4315428" cy="222916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Data Pengguna.png"/>
                    <pic:cNvPicPr/>
                  </pic:nvPicPr>
                  <pic:blipFill>
                    <a:blip r:embed="rId20">
                      <a:extLst>
                        <a:ext uri="{28A0092B-C50C-407E-A947-70E740481C1C}">
                          <a14:useLocalDpi xmlns:a14="http://schemas.microsoft.com/office/drawing/2010/main" val="0"/>
                        </a:ext>
                      </a:extLst>
                    </a:blip>
                    <a:stretch>
                      <a:fillRect/>
                    </a:stretch>
                  </pic:blipFill>
                  <pic:spPr>
                    <a:xfrm>
                      <a:off x="0" y="0"/>
                      <a:ext cx="4315428" cy="2229161"/>
                    </a:xfrm>
                    <a:prstGeom prst="rect">
                      <a:avLst/>
                    </a:prstGeom>
                  </pic:spPr>
                </pic:pic>
              </a:graphicData>
            </a:graphic>
          </wp:inline>
        </w:drawing>
      </w:r>
    </w:p>
    <w:p w:rsidR="00DB4C62" w:rsidRDefault="00DB4C62" w:rsidP="00DB4C62">
      <w:pPr>
        <w:pStyle w:val="ListParagraph"/>
        <w:spacing w:line="480" w:lineRule="auto"/>
        <w:ind w:left="0"/>
        <w:jc w:val="center"/>
        <w:rPr>
          <w:rFonts w:ascii="Times New Roman" w:hAnsi="Times New Roman" w:cs="Times New Roman"/>
          <w:sz w:val="24"/>
          <w:szCs w:val="24"/>
        </w:rPr>
      </w:pPr>
      <w:r w:rsidRPr="008C44CE">
        <w:rPr>
          <w:rFonts w:ascii="Times New Roman" w:hAnsi="Times New Roman" w:cs="Times New Roman"/>
          <w:b/>
          <w:sz w:val="24"/>
          <w:szCs w:val="24"/>
        </w:rPr>
        <w:t>Gambar 4.</w:t>
      </w:r>
      <w:r>
        <w:rPr>
          <w:rFonts w:ascii="Times New Roman" w:hAnsi="Times New Roman" w:cs="Times New Roman"/>
          <w:b/>
          <w:sz w:val="24"/>
          <w:szCs w:val="24"/>
        </w:rPr>
        <w:t>2</w:t>
      </w:r>
      <w:r w:rsidRPr="008C44CE">
        <w:rPr>
          <w:rFonts w:ascii="Times New Roman" w:hAnsi="Times New Roman" w:cs="Times New Roman"/>
          <w:b/>
          <w:sz w:val="24"/>
          <w:szCs w:val="24"/>
        </w:rPr>
        <w:t>.</w:t>
      </w:r>
      <w:r>
        <w:rPr>
          <w:rFonts w:ascii="Times New Roman" w:hAnsi="Times New Roman" w:cs="Times New Roman"/>
          <w:sz w:val="24"/>
          <w:szCs w:val="24"/>
        </w:rPr>
        <w:t xml:space="preserve"> Halaman Input Data Pengguna</w:t>
      </w:r>
    </w:p>
    <w:p w:rsidR="00DB4C62" w:rsidRDefault="00DB4C62" w:rsidP="00DB4C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583FB370" wp14:editId="1ED3A974">
            <wp:extent cx="5039995" cy="232918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nosa kecanduan.png"/>
                    <pic:cNvPicPr/>
                  </pic:nvPicPr>
                  <pic:blipFill>
                    <a:blip r:embed="rId21">
                      <a:extLst>
                        <a:ext uri="{28A0092B-C50C-407E-A947-70E740481C1C}">
                          <a14:useLocalDpi xmlns:a14="http://schemas.microsoft.com/office/drawing/2010/main" val="0"/>
                        </a:ext>
                      </a:extLst>
                    </a:blip>
                    <a:stretch>
                      <a:fillRect/>
                    </a:stretch>
                  </pic:blipFill>
                  <pic:spPr>
                    <a:xfrm>
                      <a:off x="0" y="0"/>
                      <a:ext cx="5039995" cy="2329180"/>
                    </a:xfrm>
                    <a:prstGeom prst="rect">
                      <a:avLst/>
                    </a:prstGeom>
                  </pic:spPr>
                </pic:pic>
              </a:graphicData>
            </a:graphic>
          </wp:inline>
        </w:drawing>
      </w:r>
    </w:p>
    <w:p w:rsidR="00DB4C62" w:rsidRDefault="00DB4C62" w:rsidP="00DB4C62">
      <w:pPr>
        <w:pStyle w:val="ListParagraph"/>
        <w:spacing w:line="480" w:lineRule="auto"/>
        <w:ind w:left="0"/>
        <w:jc w:val="center"/>
        <w:rPr>
          <w:rFonts w:ascii="Times New Roman" w:hAnsi="Times New Roman" w:cs="Times New Roman"/>
          <w:sz w:val="24"/>
          <w:szCs w:val="24"/>
        </w:rPr>
      </w:pPr>
      <w:r w:rsidRPr="008C44CE">
        <w:rPr>
          <w:rFonts w:ascii="Times New Roman" w:hAnsi="Times New Roman" w:cs="Times New Roman"/>
          <w:b/>
          <w:sz w:val="24"/>
          <w:szCs w:val="24"/>
        </w:rPr>
        <w:t>Gambar 4.</w:t>
      </w:r>
      <w:r>
        <w:rPr>
          <w:rFonts w:ascii="Times New Roman" w:hAnsi="Times New Roman" w:cs="Times New Roman"/>
          <w:b/>
          <w:sz w:val="24"/>
          <w:szCs w:val="24"/>
        </w:rPr>
        <w:t>3</w:t>
      </w:r>
      <w:r w:rsidRPr="008C44CE">
        <w:rPr>
          <w:rFonts w:ascii="Times New Roman" w:hAnsi="Times New Roman" w:cs="Times New Roman"/>
          <w:b/>
          <w:sz w:val="24"/>
          <w:szCs w:val="24"/>
        </w:rPr>
        <w:t>.</w:t>
      </w:r>
      <w:r>
        <w:rPr>
          <w:rFonts w:ascii="Times New Roman" w:hAnsi="Times New Roman" w:cs="Times New Roman"/>
          <w:sz w:val="24"/>
          <w:szCs w:val="24"/>
        </w:rPr>
        <w:t xml:space="preserve"> Halaman Diagnosa Tingkat Kecanduan Belanja</w:t>
      </w:r>
    </w:p>
    <w:p w:rsidR="00DB4C62" w:rsidRDefault="00DB4C62" w:rsidP="00DB4C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391891D8" wp14:editId="7E9FE8FA">
            <wp:extent cx="5039995" cy="231394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Diagnosa.png"/>
                    <pic:cNvPicPr/>
                  </pic:nvPicPr>
                  <pic:blipFill>
                    <a:blip r:embed="rId22">
                      <a:extLst>
                        <a:ext uri="{28A0092B-C50C-407E-A947-70E740481C1C}">
                          <a14:useLocalDpi xmlns:a14="http://schemas.microsoft.com/office/drawing/2010/main" val="0"/>
                        </a:ext>
                      </a:extLst>
                    </a:blip>
                    <a:stretch>
                      <a:fillRect/>
                    </a:stretch>
                  </pic:blipFill>
                  <pic:spPr>
                    <a:xfrm>
                      <a:off x="0" y="0"/>
                      <a:ext cx="5039995" cy="2313940"/>
                    </a:xfrm>
                    <a:prstGeom prst="rect">
                      <a:avLst/>
                    </a:prstGeom>
                  </pic:spPr>
                </pic:pic>
              </a:graphicData>
            </a:graphic>
          </wp:inline>
        </w:drawing>
      </w:r>
    </w:p>
    <w:p w:rsidR="00DB4C62" w:rsidRDefault="00DB4C62" w:rsidP="00DB4C62">
      <w:pPr>
        <w:pStyle w:val="ListParagraph"/>
        <w:spacing w:after="0" w:line="480" w:lineRule="auto"/>
        <w:ind w:left="0"/>
        <w:jc w:val="center"/>
        <w:rPr>
          <w:rFonts w:ascii="Times New Roman" w:hAnsi="Times New Roman" w:cs="Times New Roman"/>
          <w:sz w:val="24"/>
          <w:szCs w:val="24"/>
        </w:rPr>
      </w:pPr>
      <w:r w:rsidRPr="008C44CE">
        <w:rPr>
          <w:rFonts w:ascii="Times New Roman" w:hAnsi="Times New Roman" w:cs="Times New Roman"/>
          <w:b/>
          <w:sz w:val="24"/>
          <w:szCs w:val="24"/>
        </w:rPr>
        <w:t>Gambar 4.</w:t>
      </w:r>
      <w:r w:rsidR="00441C3B">
        <w:rPr>
          <w:rFonts w:ascii="Times New Roman" w:hAnsi="Times New Roman" w:cs="Times New Roman"/>
          <w:b/>
          <w:sz w:val="24"/>
          <w:szCs w:val="24"/>
        </w:rPr>
        <w:t>4</w:t>
      </w:r>
      <w:r w:rsidRPr="008C44CE">
        <w:rPr>
          <w:rFonts w:ascii="Times New Roman" w:hAnsi="Times New Roman" w:cs="Times New Roman"/>
          <w:b/>
          <w:sz w:val="24"/>
          <w:szCs w:val="24"/>
        </w:rPr>
        <w:t>.</w:t>
      </w:r>
      <w:r>
        <w:rPr>
          <w:rFonts w:ascii="Times New Roman" w:hAnsi="Times New Roman" w:cs="Times New Roman"/>
          <w:sz w:val="24"/>
          <w:szCs w:val="24"/>
        </w:rPr>
        <w:t xml:space="preserve"> Tampilan Hasil Diagnosa</w:t>
      </w:r>
    </w:p>
    <w:p w:rsidR="00DB4C62" w:rsidRPr="007E60F9" w:rsidRDefault="00387AF1" w:rsidP="00DB4C6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Sistem telah dilakukan pengujian oleh pengguna yang merukapan mahasiswa Universitas Teknologi Yogyakarta dengan mengambil </w:t>
      </w:r>
      <w:r>
        <w:rPr>
          <w:rFonts w:ascii="Times New Roman" w:hAnsi="Times New Roman" w:cs="Times New Roman"/>
          <w:i/>
          <w:sz w:val="24"/>
          <w:szCs w:val="24"/>
        </w:rPr>
        <w:t xml:space="preserve">sample </w:t>
      </w:r>
      <w:r>
        <w:rPr>
          <w:rFonts w:ascii="Times New Roman" w:hAnsi="Times New Roman" w:cs="Times New Roman"/>
          <w:sz w:val="24"/>
          <w:szCs w:val="24"/>
        </w:rPr>
        <w:t xml:space="preserve">10 orang. </w:t>
      </w:r>
      <w:r w:rsidR="00DB4C62" w:rsidRPr="007E60F9">
        <w:rPr>
          <w:rFonts w:ascii="Times New Roman" w:hAnsi="Times New Roman" w:cs="Times New Roman"/>
          <w:sz w:val="24"/>
          <w:szCs w:val="24"/>
        </w:rPr>
        <w:t xml:space="preserve">Dari data </w:t>
      </w:r>
      <w:r>
        <w:rPr>
          <w:rFonts w:ascii="Times New Roman" w:hAnsi="Times New Roman" w:cs="Times New Roman"/>
          <w:sz w:val="24"/>
          <w:szCs w:val="24"/>
        </w:rPr>
        <w:t xml:space="preserve">pengujian tersebut </w:t>
      </w:r>
      <w:r w:rsidR="00DB4C62" w:rsidRPr="007E60F9">
        <w:rPr>
          <w:rFonts w:ascii="Times New Roman" w:hAnsi="Times New Roman" w:cs="Times New Roman"/>
          <w:sz w:val="24"/>
          <w:szCs w:val="24"/>
        </w:rPr>
        <w:t>didapat</w:t>
      </w:r>
      <w:r>
        <w:rPr>
          <w:rFonts w:ascii="Times New Roman" w:hAnsi="Times New Roman" w:cs="Times New Roman"/>
          <w:sz w:val="24"/>
          <w:szCs w:val="24"/>
        </w:rPr>
        <w:t>kan</w:t>
      </w:r>
      <w:r w:rsidR="00DB4C62" w:rsidRPr="007E60F9">
        <w:rPr>
          <w:rFonts w:ascii="Times New Roman" w:hAnsi="Times New Roman" w:cs="Times New Roman"/>
          <w:sz w:val="24"/>
          <w:szCs w:val="24"/>
        </w:rPr>
        <w:t xml:space="preserve"> 6 orang berada pada tingkat kecanduan rendah, 3 orang terdapat pada tingkat kecanduan sedang, dan 1 orang berada pada tingkat kecanduan tinggi.</w:t>
      </w:r>
    </w:p>
    <w:p w:rsidR="00DB4C62" w:rsidRPr="007E60F9" w:rsidRDefault="00DB4C62" w:rsidP="00DB4C62">
      <w:pPr>
        <w:spacing w:after="0" w:line="480" w:lineRule="auto"/>
        <w:jc w:val="both"/>
        <w:rPr>
          <w:rFonts w:ascii="Times New Roman" w:hAnsi="Times New Roman" w:cs="Times New Roman"/>
          <w:sz w:val="24"/>
          <w:szCs w:val="24"/>
        </w:rPr>
      </w:pPr>
      <w:r w:rsidRPr="007E60F9">
        <w:rPr>
          <w:rFonts w:ascii="Times New Roman" w:hAnsi="Times New Roman" w:cs="Times New Roman"/>
          <w:sz w:val="24"/>
          <w:szCs w:val="24"/>
        </w:rPr>
        <w:t>Tingkat kecanduan Rendah</w:t>
      </w:r>
      <w:r w:rsidRPr="007E60F9">
        <w:rPr>
          <w:rFonts w:ascii="Times New Roman" w:hAnsi="Times New Roman" w:cs="Times New Roman"/>
          <w:sz w:val="24"/>
          <w:szCs w:val="24"/>
        </w:rPr>
        <w:tab/>
        <w:t>= 6/10*100%</w:t>
      </w:r>
    </w:p>
    <w:p w:rsidR="00DB4C62" w:rsidRPr="007E60F9" w:rsidRDefault="00DB4C62" w:rsidP="00DB4C62">
      <w:pPr>
        <w:spacing w:after="0" w:line="480" w:lineRule="auto"/>
        <w:jc w:val="both"/>
        <w:rPr>
          <w:rFonts w:ascii="Times New Roman" w:hAnsi="Times New Roman" w:cs="Times New Roman"/>
          <w:sz w:val="24"/>
          <w:szCs w:val="24"/>
        </w:rPr>
      </w:pP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t>= 60%</w:t>
      </w:r>
    </w:p>
    <w:p w:rsidR="00DB4C62" w:rsidRPr="007E60F9" w:rsidRDefault="00DB4C62" w:rsidP="00DB4C62">
      <w:pPr>
        <w:spacing w:after="0" w:line="480" w:lineRule="auto"/>
        <w:jc w:val="both"/>
        <w:rPr>
          <w:rFonts w:ascii="Times New Roman" w:hAnsi="Times New Roman" w:cs="Times New Roman"/>
          <w:sz w:val="24"/>
          <w:szCs w:val="24"/>
        </w:rPr>
      </w:pPr>
      <w:r w:rsidRPr="007E60F9">
        <w:rPr>
          <w:rFonts w:ascii="Times New Roman" w:hAnsi="Times New Roman" w:cs="Times New Roman"/>
          <w:sz w:val="24"/>
          <w:szCs w:val="24"/>
        </w:rPr>
        <w:lastRenderedPageBreak/>
        <w:t>Tingkat kecanduan Sedang</w:t>
      </w:r>
      <w:r w:rsidRPr="007E60F9">
        <w:rPr>
          <w:rFonts w:ascii="Times New Roman" w:hAnsi="Times New Roman" w:cs="Times New Roman"/>
          <w:sz w:val="24"/>
          <w:szCs w:val="24"/>
        </w:rPr>
        <w:tab/>
        <w:t>= 3/10*100%</w:t>
      </w:r>
    </w:p>
    <w:p w:rsidR="00DB4C62" w:rsidRPr="007E60F9" w:rsidRDefault="00DB4C62" w:rsidP="00DB4C62">
      <w:pPr>
        <w:spacing w:after="0" w:line="480" w:lineRule="auto"/>
        <w:jc w:val="both"/>
        <w:rPr>
          <w:rFonts w:ascii="Times New Roman" w:hAnsi="Times New Roman" w:cs="Times New Roman"/>
          <w:sz w:val="24"/>
          <w:szCs w:val="24"/>
        </w:rPr>
      </w:pP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t>= 30%</w:t>
      </w:r>
    </w:p>
    <w:p w:rsidR="00DB4C62" w:rsidRPr="007E60F9" w:rsidRDefault="00DB4C62" w:rsidP="00DB4C62">
      <w:pPr>
        <w:spacing w:after="0" w:line="480" w:lineRule="auto"/>
        <w:jc w:val="both"/>
        <w:rPr>
          <w:rFonts w:ascii="Times New Roman" w:hAnsi="Times New Roman" w:cs="Times New Roman"/>
          <w:sz w:val="24"/>
          <w:szCs w:val="24"/>
        </w:rPr>
      </w:pPr>
      <w:r w:rsidRPr="007E60F9">
        <w:rPr>
          <w:rFonts w:ascii="Times New Roman" w:hAnsi="Times New Roman" w:cs="Times New Roman"/>
          <w:sz w:val="24"/>
          <w:szCs w:val="24"/>
        </w:rPr>
        <w:t>Tingkat kecanduan tinggi</w:t>
      </w:r>
      <w:r w:rsidRPr="007E60F9">
        <w:rPr>
          <w:rFonts w:ascii="Times New Roman" w:hAnsi="Times New Roman" w:cs="Times New Roman"/>
          <w:sz w:val="24"/>
          <w:szCs w:val="24"/>
        </w:rPr>
        <w:tab/>
        <w:t>= 1/10*100%</w:t>
      </w:r>
    </w:p>
    <w:p w:rsidR="00DB4C62" w:rsidRDefault="00DB4C62" w:rsidP="00DB4C62">
      <w:pPr>
        <w:pStyle w:val="ListParagraph"/>
        <w:spacing w:line="480" w:lineRule="auto"/>
        <w:ind w:left="0"/>
        <w:jc w:val="both"/>
        <w:rPr>
          <w:rFonts w:ascii="Times New Roman" w:hAnsi="Times New Roman" w:cs="Times New Roman"/>
          <w:sz w:val="24"/>
          <w:szCs w:val="24"/>
        </w:rPr>
      </w:pP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r>
      <w:r w:rsidRPr="007E60F9">
        <w:rPr>
          <w:rFonts w:ascii="Times New Roman" w:hAnsi="Times New Roman" w:cs="Times New Roman"/>
          <w:sz w:val="24"/>
          <w:szCs w:val="24"/>
        </w:rPr>
        <w:tab/>
        <w:t>=10%</w:t>
      </w:r>
    </w:p>
    <w:p w:rsidR="00DB4C62" w:rsidRPr="008C44CE" w:rsidRDefault="00DB4C62" w:rsidP="00DB4C62">
      <w:pPr>
        <w:pStyle w:val="ListParagraph"/>
        <w:spacing w:after="0" w:line="240" w:lineRule="auto"/>
        <w:ind w:left="0"/>
        <w:jc w:val="both"/>
        <w:rPr>
          <w:rFonts w:ascii="Times New Roman" w:hAnsi="Times New Roman" w:cs="Times New Roman"/>
          <w:sz w:val="24"/>
          <w:szCs w:val="24"/>
        </w:rPr>
      </w:pPr>
    </w:p>
    <w:p w:rsidR="00DB4C62" w:rsidRDefault="00DB4C62" w:rsidP="00DB4C62">
      <w:pPr>
        <w:pStyle w:val="ListParagraph"/>
        <w:numPr>
          <w:ilvl w:val="0"/>
          <w:numId w:val="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Kesimpulan</w:t>
      </w:r>
      <w:r w:rsidR="00B1383D">
        <w:rPr>
          <w:rFonts w:ascii="Times New Roman" w:hAnsi="Times New Roman" w:cs="Times New Roman"/>
          <w:b/>
          <w:sz w:val="24"/>
          <w:szCs w:val="24"/>
        </w:rPr>
        <w:t xml:space="preserve"> dan Saran</w:t>
      </w:r>
    </w:p>
    <w:p w:rsidR="00DB4C62" w:rsidRPr="00BC180C" w:rsidRDefault="00DB4C62" w:rsidP="00DB4C62">
      <w:pPr>
        <w:pStyle w:val="ListParagraph"/>
        <w:spacing w:line="480" w:lineRule="auto"/>
        <w:ind w:left="0" w:firstLine="709"/>
        <w:jc w:val="both"/>
        <w:rPr>
          <w:rFonts w:ascii="Times New Roman" w:hAnsi="Times New Roman" w:cs="Times New Roman"/>
          <w:sz w:val="24"/>
          <w:szCs w:val="24"/>
        </w:rPr>
      </w:pPr>
      <w:r w:rsidRPr="00BC180C">
        <w:rPr>
          <w:rFonts w:ascii="Times New Roman" w:hAnsi="Times New Roman" w:cs="Times New Roman"/>
          <w:sz w:val="24"/>
          <w:szCs w:val="24"/>
        </w:rPr>
        <w:t xml:space="preserve">Dari penelitian </w:t>
      </w:r>
      <w:r>
        <w:rPr>
          <w:rFonts w:ascii="Times New Roman" w:hAnsi="Times New Roman" w:cs="Times New Roman"/>
          <w:sz w:val="24"/>
          <w:szCs w:val="24"/>
        </w:rPr>
        <w:t>penelitian</w:t>
      </w:r>
      <w:r w:rsidRPr="00BC180C">
        <w:rPr>
          <w:rFonts w:ascii="Times New Roman" w:hAnsi="Times New Roman" w:cs="Times New Roman"/>
          <w:sz w:val="24"/>
          <w:szCs w:val="24"/>
        </w:rPr>
        <w:t xml:space="preserve"> yang telah dilakukan ini, dapat diambil beberapa kesimpulan sebagai berikut:</w:t>
      </w:r>
    </w:p>
    <w:p w:rsidR="00DB4C62" w:rsidRPr="00BC180C" w:rsidRDefault="00DB4C62" w:rsidP="00DB4C62">
      <w:pPr>
        <w:pStyle w:val="ListParagraph"/>
        <w:numPr>
          <w:ilvl w:val="0"/>
          <w:numId w:val="6"/>
        </w:numPr>
        <w:spacing w:line="480" w:lineRule="auto"/>
        <w:ind w:left="357" w:hanging="357"/>
        <w:jc w:val="both"/>
        <w:rPr>
          <w:rFonts w:ascii="Times New Roman" w:hAnsi="Times New Roman" w:cs="Times New Roman"/>
          <w:sz w:val="24"/>
          <w:szCs w:val="24"/>
        </w:rPr>
      </w:pPr>
      <w:r w:rsidRPr="00BC180C">
        <w:rPr>
          <w:rFonts w:ascii="Times New Roman" w:hAnsi="Times New Roman" w:cs="Times New Roman"/>
          <w:sz w:val="24"/>
          <w:szCs w:val="24"/>
        </w:rPr>
        <w:t xml:space="preserve">Pernyataan kuisioner pada sistem ini sebnyak 41 pernyataan dengan nilai </w:t>
      </w:r>
      <w:r w:rsidRPr="00BC180C">
        <w:rPr>
          <w:rFonts w:ascii="Times New Roman" w:hAnsi="Times New Roman" w:cs="Times New Roman"/>
          <w:i/>
          <w:sz w:val="24"/>
          <w:szCs w:val="24"/>
        </w:rPr>
        <w:t>corrected item-total correlation</w:t>
      </w:r>
      <w:r w:rsidRPr="00BC180C">
        <w:rPr>
          <w:rFonts w:ascii="Times New Roman" w:hAnsi="Times New Roman" w:cs="Times New Roman"/>
          <w:sz w:val="24"/>
          <w:szCs w:val="24"/>
        </w:rPr>
        <w:t xml:space="preserve"> pada aplikasi SPSS lebih dari 0,3.</w:t>
      </w:r>
    </w:p>
    <w:p w:rsidR="00DB4C62" w:rsidRPr="00BC180C" w:rsidRDefault="00DB4C62" w:rsidP="00DB4C62">
      <w:pPr>
        <w:pStyle w:val="ListParagraph"/>
        <w:numPr>
          <w:ilvl w:val="0"/>
          <w:numId w:val="6"/>
        </w:numPr>
        <w:spacing w:line="480" w:lineRule="auto"/>
        <w:ind w:left="357" w:hanging="357"/>
        <w:jc w:val="both"/>
        <w:rPr>
          <w:rFonts w:ascii="Times New Roman" w:hAnsi="Times New Roman" w:cs="Times New Roman"/>
          <w:sz w:val="24"/>
          <w:szCs w:val="24"/>
        </w:rPr>
      </w:pPr>
      <w:r w:rsidRPr="00BC180C">
        <w:rPr>
          <w:rFonts w:ascii="Times New Roman" w:hAnsi="Times New Roman" w:cs="Times New Roman"/>
          <w:sz w:val="24"/>
          <w:szCs w:val="24"/>
        </w:rPr>
        <w:t>Sistem mampu memberikan keluaran persentase keyakinan kecanduan belanja dengan 3 kemungkinan yaitu ringan, sedang, dan tinggi.</w:t>
      </w:r>
    </w:p>
    <w:p w:rsidR="00DB4C62" w:rsidRDefault="00DB4C62" w:rsidP="00387AF1">
      <w:pPr>
        <w:pStyle w:val="ListParagraph"/>
        <w:numPr>
          <w:ilvl w:val="0"/>
          <w:numId w:val="6"/>
        </w:numPr>
        <w:spacing w:after="120" w:line="480" w:lineRule="auto"/>
        <w:ind w:left="357" w:hanging="357"/>
        <w:jc w:val="both"/>
        <w:rPr>
          <w:rFonts w:ascii="Times New Roman" w:hAnsi="Times New Roman" w:cs="Times New Roman"/>
          <w:sz w:val="24"/>
          <w:szCs w:val="24"/>
        </w:rPr>
      </w:pPr>
      <w:r w:rsidRPr="00BC180C">
        <w:rPr>
          <w:rFonts w:ascii="Times New Roman" w:hAnsi="Times New Roman" w:cs="Times New Roman"/>
          <w:sz w:val="24"/>
          <w:szCs w:val="24"/>
        </w:rPr>
        <w:t>Sistem melakukan pengujian terhadap 10 pengguna, dari pengujian tersebut mendapatkan hasil 60% pengguna berada pada tingkat kecanduan rendah, 30% pengguna berada pada tingkat kecanduan sedang, dan 10% pengguna berada pada tingkat kecanduan ringan.</w:t>
      </w:r>
    </w:p>
    <w:p w:rsidR="00387AF1" w:rsidRDefault="00387AF1" w:rsidP="00387AF1">
      <w:pPr>
        <w:spacing w:after="0" w:line="480" w:lineRule="auto"/>
        <w:ind w:firstLine="720"/>
        <w:jc w:val="both"/>
        <w:rPr>
          <w:rFonts w:ascii="Times New Roman" w:hAnsi="Times New Roman" w:cs="Times New Roman"/>
          <w:sz w:val="24"/>
          <w:szCs w:val="24"/>
        </w:rPr>
      </w:pPr>
      <w:r w:rsidRPr="00387AF1">
        <w:rPr>
          <w:rFonts w:ascii="Times New Roman" w:hAnsi="Times New Roman" w:cs="Times New Roman"/>
          <w:sz w:val="24"/>
          <w:szCs w:val="24"/>
        </w:rPr>
        <w:t>Adapun saran yang dapat disampaikan adalah sebagai berikut:</w:t>
      </w:r>
    </w:p>
    <w:p w:rsidR="00387AF1" w:rsidRDefault="00387AF1" w:rsidP="00387AF1">
      <w:pPr>
        <w:pStyle w:val="ListParagraph"/>
        <w:numPr>
          <w:ilvl w:val="0"/>
          <w:numId w:val="9"/>
        </w:numPr>
        <w:spacing w:line="480" w:lineRule="auto"/>
        <w:ind w:left="357" w:hanging="357"/>
        <w:jc w:val="both"/>
        <w:rPr>
          <w:rFonts w:ascii="Times New Roman" w:hAnsi="Times New Roman" w:cs="Times New Roman"/>
          <w:sz w:val="24"/>
          <w:szCs w:val="24"/>
        </w:rPr>
      </w:pPr>
      <w:r w:rsidRPr="00387AF1">
        <w:rPr>
          <w:rFonts w:ascii="Times New Roman" w:hAnsi="Times New Roman" w:cs="Times New Roman"/>
          <w:sz w:val="24"/>
          <w:szCs w:val="24"/>
        </w:rPr>
        <w:t>Sistem yang dibuat masih dalam bentuk aplikasi berbasis desktop sehingga hanya pengguna yang mempunyai laptop atau komputer yang bisa menggunakan sistem ini. Oleh karena itu sistem ini dapat dikembangkan dengan web atau android sehingga lebih banyak pengguna yang bisa menggunakan sistem ini.</w:t>
      </w:r>
    </w:p>
    <w:p w:rsidR="00387AF1" w:rsidRPr="00387AF1" w:rsidRDefault="00387AF1" w:rsidP="00387AF1">
      <w:pPr>
        <w:pStyle w:val="ListParagraph"/>
        <w:numPr>
          <w:ilvl w:val="0"/>
          <w:numId w:val="9"/>
        </w:numPr>
        <w:spacing w:line="480" w:lineRule="auto"/>
        <w:ind w:left="357" w:hanging="357"/>
        <w:jc w:val="both"/>
        <w:rPr>
          <w:rFonts w:ascii="Times New Roman" w:hAnsi="Times New Roman" w:cs="Times New Roman"/>
          <w:sz w:val="24"/>
          <w:szCs w:val="24"/>
        </w:rPr>
      </w:pPr>
      <w:r w:rsidRPr="00387AF1">
        <w:rPr>
          <w:rFonts w:ascii="Times New Roman" w:hAnsi="Times New Roman" w:cs="Times New Roman"/>
          <w:sz w:val="24"/>
          <w:szCs w:val="24"/>
        </w:rPr>
        <w:t xml:space="preserve">Dampak umum dan saran yang digunakan dan dijadikan data pada penelitian ini masih terbatas karena penelitian ini dilakukan dengan waktu yang singkat, </w:t>
      </w:r>
      <w:r w:rsidRPr="00387AF1">
        <w:rPr>
          <w:rFonts w:ascii="Times New Roman" w:hAnsi="Times New Roman" w:cs="Times New Roman"/>
          <w:sz w:val="24"/>
          <w:szCs w:val="24"/>
        </w:rPr>
        <w:lastRenderedPageBreak/>
        <w:t>agar lebih baik kedua data tersebut dapat ditambah lagi dengan melakukan penelitian yang lebih dalam bersama pakar.</w:t>
      </w:r>
    </w:p>
    <w:p w:rsidR="00DB4C62" w:rsidRPr="00BC180C" w:rsidRDefault="00DB4C62" w:rsidP="00DB4C62">
      <w:pPr>
        <w:pStyle w:val="ListParagraph"/>
        <w:spacing w:line="240" w:lineRule="auto"/>
        <w:rPr>
          <w:rFonts w:ascii="Times New Roman" w:hAnsi="Times New Roman" w:cs="Times New Roman"/>
          <w:sz w:val="24"/>
          <w:szCs w:val="24"/>
        </w:rPr>
      </w:pPr>
    </w:p>
    <w:p w:rsidR="00DB4C62" w:rsidRDefault="00DB4C62" w:rsidP="00DB4C62">
      <w:pPr>
        <w:pStyle w:val="ListParagraph"/>
        <w:numPr>
          <w:ilvl w:val="0"/>
          <w:numId w:val="2"/>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Daftar Pustaka</w:t>
      </w: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Andreassen, C.S., dkk, 2015, The Bergen Shopping Addiction Scale: reliability and validity of a brief screening test, http://journal.frontiersin.org/article/10.3389/fpsyg.2015.01374/full, diakses pada 19 Oktober 2016 pukul 04:50 WIB</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Bria, Y.P., Takung, E.A.S., 2015, Pengembangan Sistem Pakar Diagnosa Penyakit Tuberculosis dan Demam Berdarah Berbasis Web Menggunakan Metode Certainty Factor, Seminar Nasional Teknologi Informasi dan Komunikasi 2015 (SENTIKA 2015), Page 271-276</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Edward, A.E., (1993),  Develompent of A New Scale for Measuring Compulsive Buying Behavior. Financial Counseling and Planning, Michigan University Dept., Michigan.</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Hasibuan, A., 2014, Sistem Pakar Diagnosa Kecanduan Menggunakan Internet (Internet Addiction) Menggunakan Metode Certainty Factor, Pelita Informatika Budi Darma, Vol.VI No.3.</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Kusrini, 2006, Sistem Pakar, Teori dan Aplikasinya, Andi Offset, Yogyakarta.</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O’Connor, K, (2005), Addicted to Shopping and Other Issues Women Have With Money, Harvest House Publishers, Oregon.</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Randa, C.P.B., 2015, Sistem Pakar Untuk Diagnosa Gangguan Kepribadian Dengan Pendekatan Certainty Factor, Tesis, Teknik Elektro dan Teknologi Informasi, Universitas Gadjah Mada, Yogyakarta.</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Sianturi, E, 2014, Sistem Pakar Diagnosa Gejala Kecanduan Game Online dengan Menggunakan Metode Certainty Factor, Pelita Informatika Budi Darma, Vol.VII No.3.</w:t>
      </w:r>
    </w:p>
    <w:p w:rsidR="00DB4C62" w:rsidRPr="007E1E91" w:rsidRDefault="00DB4C62" w:rsidP="00DB4C62">
      <w:pPr>
        <w:pStyle w:val="ListParagraph"/>
        <w:spacing w:after="120" w:line="240" w:lineRule="auto"/>
        <w:ind w:left="1429" w:hanging="709"/>
        <w:jc w:val="both"/>
        <w:rPr>
          <w:rFonts w:ascii="Times New Roman" w:hAnsi="Times New Roman" w:cs="Times New Roman"/>
          <w:sz w:val="12"/>
          <w:szCs w:val="12"/>
        </w:rPr>
      </w:pPr>
    </w:p>
    <w:p w:rsidR="00DB4C62" w:rsidRPr="008B3784" w:rsidRDefault="00DB4C62" w:rsidP="00DB4C62">
      <w:pPr>
        <w:pStyle w:val="ListParagraph"/>
        <w:spacing w:after="120" w:line="240" w:lineRule="auto"/>
        <w:ind w:left="1429" w:hanging="709"/>
        <w:jc w:val="both"/>
        <w:rPr>
          <w:rFonts w:ascii="Times New Roman" w:hAnsi="Times New Roman" w:cs="Times New Roman"/>
          <w:sz w:val="24"/>
          <w:szCs w:val="24"/>
        </w:rPr>
      </w:pPr>
      <w:r w:rsidRPr="008B3784">
        <w:rPr>
          <w:rFonts w:ascii="Times New Roman" w:hAnsi="Times New Roman" w:cs="Times New Roman"/>
          <w:sz w:val="24"/>
          <w:szCs w:val="24"/>
        </w:rPr>
        <w:t>Yakub, 2012, Pengantar Sistem Informasi, Graha Ilmu, Yogyakarta.</w:t>
      </w:r>
    </w:p>
    <w:p w:rsidR="00DB4C62" w:rsidRDefault="00DB4C62">
      <w:pPr>
        <w:rPr>
          <w:rFonts w:ascii="Times New Roman" w:hAnsi="Times New Roman" w:cs="Times New Roman"/>
          <w:sz w:val="24"/>
          <w:szCs w:val="24"/>
        </w:rPr>
      </w:pPr>
    </w:p>
    <w:sectPr w:rsidR="00DB4C62" w:rsidSect="005F0622">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E8" w:rsidRDefault="00F574E8">
      <w:pPr>
        <w:spacing w:after="0" w:line="240" w:lineRule="auto"/>
      </w:pPr>
      <w:r>
        <w:separator/>
      </w:r>
    </w:p>
  </w:endnote>
  <w:endnote w:type="continuationSeparator" w:id="0">
    <w:p w:rsidR="00F574E8" w:rsidRDefault="00F5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106335"/>
      <w:docPartObj>
        <w:docPartGallery w:val="Page Numbers (Bottom of Page)"/>
        <w:docPartUnique/>
      </w:docPartObj>
    </w:sdtPr>
    <w:sdtEndPr>
      <w:rPr>
        <w:rFonts w:ascii="Times New Roman" w:hAnsi="Times New Roman" w:cs="Times New Roman"/>
        <w:noProof/>
        <w:sz w:val="24"/>
        <w:szCs w:val="24"/>
      </w:rPr>
    </w:sdtEndPr>
    <w:sdtContent>
      <w:p w:rsidR="004653DD" w:rsidRPr="004653DD" w:rsidRDefault="00CD0C75">
        <w:pPr>
          <w:pStyle w:val="Footer"/>
          <w:jc w:val="right"/>
          <w:rPr>
            <w:rFonts w:ascii="Times New Roman" w:hAnsi="Times New Roman" w:cs="Times New Roman"/>
            <w:sz w:val="24"/>
            <w:szCs w:val="24"/>
          </w:rPr>
        </w:pPr>
        <w:r w:rsidRPr="004653DD">
          <w:rPr>
            <w:rFonts w:ascii="Times New Roman" w:hAnsi="Times New Roman" w:cs="Times New Roman"/>
            <w:sz w:val="24"/>
            <w:szCs w:val="24"/>
          </w:rPr>
          <w:fldChar w:fldCharType="begin"/>
        </w:r>
        <w:r w:rsidRPr="004653DD">
          <w:rPr>
            <w:rFonts w:ascii="Times New Roman" w:hAnsi="Times New Roman" w:cs="Times New Roman"/>
            <w:sz w:val="24"/>
            <w:szCs w:val="24"/>
          </w:rPr>
          <w:instrText xml:space="preserve"> PAGE   \* MERGEFORMAT </w:instrText>
        </w:r>
        <w:r w:rsidRPr="004653DD">
          <w:rPr>
            <w:rFonts w:ascii="Times New Roman" w:hAnsi="Times New Roman" w:cs="Times New Roman"/>
            <w:sz w:val="24"/>
            <w:szCs w:val="24"/>
          </w:rPr>
          <w:fldChar w:fldCharType="separate"/>
        </w:r>
        <w:r w:rsidR="009F6271">
          <w:rPr>
            <w:rFonts w:ascii="Times New Roman" w:hAnsi="Times New Roman" w:cs="Times New Roman"/>
            <w:noProof/>
            <w:sz w:val="24"/>
            <w:szCs w:val="24"/>
          </w:rPr>
          <w:t>17</w:t>
        </w:r>
        <w:r w:rsidRPr="004653DD">
          <w:rPr>
            <w:rFonts w:ascii="Times New Roman" w:hAnsi="Times New Roman" w:cs="Times New Roman"/>
            <w:noProof/>
            <w:sz w:val="24"/>
            <w:szCs w:val="24"/>
          </w:rPr>
          <w:fldChar w:fldCharType="end"/>
        </w:r>
      </w:p>
    </w:sdtContent>
  </w:sdt>
  <w:p w:rsidR="004653DD" w:rsidRDefault="00F57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E8" w:rsidRDefault="00F574E8">
      <w:pPr>
        <w:spacing w:after="0" w:line="240" w:lineRule="auto"/>
      </w:pPr>
      <w:r>
        <w:separator/>
      </w:r>
    </w:p>
  </w:footnote>
  <w:footnote w:type="continuationSeparator" w:id="0">
    <w:p w:rsidR="00F574E8" w:rsidRDefault="00F57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CF8"/>
    <w:multiLevelType w:val="hybridMultilevel"/>
    <w:tmpl w:val="91D88F06"/>
    <w:lvl w:ilvl="0" w:tplc="3D24E436">
      <w:start w:val="1"/>
      <w:numFmt w:val="decimal"/>
      <w:lvlText w:val="II.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C714D3"/>
    <w:multiLevelType w:val="hybridMultilevel"/>
    <w:tmpl w:val="3416871E"/>
    <w:lvl w:ilvl="0" w:tplc="AB5C5C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7F5A6F"/>
    <w:multiLevelType w:val="hybridMultilevel"/>
    <w:tmpl w:val="81E84162"/>
    <w:lvl w:ilvl="0" w:tplc="D786E6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BA6116"/>
    <w:multiLevelType w:val="hybridMultilevel"/>
    <w:tmpl w:val="84262086"/>
    <w:lvl w:ilvl="0" w:tplc="4FBC5630">
      <w:start w:val="1"/>
      <w:numFmt w:val="decimal"/>
      <w:lvlText w:val="II.%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7F19CF"/>
    <w:multiLevelType w:val="hybridMultilevel"/>
    <w:tmpl w:val="8E78FC2C"/>
    <w:lvl w:ilvl="0" w:tplc="EEAAA5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383B65"/>
    <w:multiLevelType w:val="hybridMultilevel"/>
    <w:tmpl w:val="63BA7708"/>
    <w:lvl w:ilvl="0" w:tplc="AADAFA92">
      <w:start w:val="1"/>
      <w:numFmt w:val="decimal"/>
      <w:lvlText w:val="I.%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7661DF"/>
    <w:multiLevelType w:val="hybridMultilevel"/>
    <w:tmpl w:val="252C7D5A"/>
    <w:lvl w:ilvl="0" w:tplc="868C407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7331CE"/>
    <w:multiLevelType w:val="hybridMultilevel"/>
    <w:tmpl w:val="6E147638"/>
    <w:lvl w:ilvl="0" w:tplc="A006B7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D1E4E86"/>
    <w:multiLevelType w:val="hybridMultilevel"/>
    <w:tmpl w:val="2A3E1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CC"/>
    <w:rsid w:val="000F1B23"/>
    <w:rsid w:val="000F5659"/>
    <w:rsid w:val="001321C7"/>
    <w:rsid w:val="00152D17"/>
    <w:rsid w:val="001878E4"/>
    <w:rsid w:val="00197D87"/>
    <w:rsid w:val="002558B2"/>
    <w:rsid w:val="00282B85"/>
    <w:rsid w:val="00363444"/>
    <w:rsid w:val="00387AF1"/>
    <w:rsid w:val="003D302D"/>
    <w:rsid w:val="00410392"/>
    <w:rsid w:val="00441728"/>
    <w:rsid w:val="00441C3B"/>
    <w:rsid w:val="004515D2"/>
    <w:rsid w:val="004E7032"/>
    <w:rsid w:val="00546A29"/>
    <w:rsid w:val="005C3FE3"/>
    <w:rsid w:val="005F0622"/>
    <w:rsid w:val="006B0C10"/>
    <w:rsid w:val="008E4A8E"/>
    <w:rsid w:val="00940B2F"/>
    <w:rsid w:val="009A452D"/>
    <w:rsid w:val="009F6271"/>
    <w:rsid w:val="00A93E1E"/>
    <w:rsid w:val="00B1383D"/>
    <w:rsid w:val="00B76867"/>
    <w:rsid w:val="00C40ECC"/>
    <w:rsid w:val="00C57866"/>
    <w:rsid w:val="00C95036"/>
    <w:rsid w:val="00CA0FEE"/>
    <w:rsid w:val="00CB670B"/>
    <w:rsid w:val="00CD0C75"/>
    <w:rsid w:val="00D00D68"/>
    <w:rsid w:val="00DB4C62"/>
    <w:rsid w:val="00EC3073"/>
    <w:rsid w:val="00F574E8"/>
    <w:rsid w:val="00FC33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C62"/>
    <w:pPr>
      <w:ind w:left="720"/>
      <w:contextualSpacing/>
    </w:pPr>
  </w:style>
  <w:style w:type="table" w:styleId="TableGrid">
    <w:name w:val="Table Grid"/>
    <w:basedOn w:val="TableNormal"/>
    <w:uiPriority w:val="59"/>
    <w:rsid w:val="00DB4C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B4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C62"/>
  </w:style>
  <w:style w:type="paragraph" w:styleId="BalloonText">
    <w:name w:val="Balloon Text"/>
    <w:basedOn w:val="Normal"/>
    <w:link w:val="BalloonTextChar"/>
    <w:uiPriority w:val="99"/>
    <w:semiHidden/>
    <w:unhideWhenUsed/>
    <w:rsid w:val="00DB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62"/>
    <w:rPr>
      <w:rFonts w:ascii="Tahoma" w:hAnsi="Tahoma" w:cs="Tahoma"/>
      <w:sz w:val="16"/>
      <w:szCs w:val="16"/>
    </w:rPr>
  </w:style>
  <w:style w:type="paragraph" w:styleId="Header">
    <w:name w:val="header"/>
    <w:basedOn w:val="Normal"/>
    <w:link w:val="HeaderChar"/>
    <w:uiPriority w:val="99"/>
    <w:unhideWhenUsed/>
    <w:rsid w:val="00CA0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C62"/>
    <w:pPr>
      <w:ind w:left="720"/>
      <w:contextualSpacing/>
    </w:pPr>
  </w:style>
  <w:style w:type="table" w:styleId="TableGrid">
    <w:name w:val="Table Grid"/>
    <w:basedOn w:val="TableNormal"/>
    <w:uiPriority w:val="59"/>
    <w:rsid w:val="00DB4C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B4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C62"/>
  </w:style>
  <w:style w:type="paragraph" w:styleId="BalloonText">
    <w:name w:val="Balloon Text"/>
    <w:basedOn w:val="Normal"/>
    <w:link w:val="BalloonTextChar"/>
    <w:uiPriority w:val="99"/>
    <w:semiHidden/>
    <w:unhideWhenUsed/>
    <w:rsid w:val="00DB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62"/>
    <w:rPr>
      <w:rFonts w:ascii="Tahoma" w:hAnsi="Tahoma" w:cs="Tahoma"/>
      <w:sz w:val="16"/>
      <w:szCs w:val="16"/>
    </w:rPr>
  </w:style>
  <w:style w:type="paragraph" w:styleId="Header">
    <w:name w:val="header"/>
    <w:basedOn w:val="Normal"/>
    <w:link w:val="HeaderChar"/>
    <w:uiPriority w:val="99"/>
    <w:unhideWhenUsed/>
    <w:rsid w:val="00CA0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Visio_Drawing5.vsdx"/><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17</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dc:creator>
  <cp:lastModifiedBy>SITI</cp:lastModifiedBy>
  <cp:revision>41</cp:revision>
  <cp:lastPrinted>2017-03-21T16:54:00Z</cp:lastPrinted>
  <dcterms:created xsi:type="dcterms:W3CDTF">2017-03-21T11:09:00Z</dcterms:created>
  <dcterms:modified xsi:type="dcterms:W3CDTF">2017-03-21T16:54:00Z</dcterms:modified>
</cp:coreProperties>
</file>