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9D" w:rsidRDefault="00D82B9D" w:rsidP="00D82B9D">
      <w:pPr>
        <w:spacing w:after="0" w:line="259" w:lineRule="auto"/>
        <w:ind w:left="986"/>
        <w:jc w:val="left"/>
      </w:pPr>
      <w:r>
        <w:rPr>
          <w:sz w:val="23"/>
        </w:rPr>
        <w:t xml:space="preserve">Dinda Pangestika, </w:t>
      </w:r>
      <w:r>
        <w:rPr>
          <w:b/>
          <w:sz w:val="23"/>
        </w:rPr>
        <w:t xml:space="preserve">MIA’S TENACITY IN A FILM TITLED </w:t>
      </w:r>
      <w:r>
        <w:rPr>
          <w:b/>
          <w:i/>
          <w:sz w:val="23"/>
        </w:rPr>
        <w:t xml:space="preserve">IF I STAY </w:t>
      </w:r>
      <w:r>
        <w:rPr>
          <w:b/>
          <w:sz w:val="23"/>
        </w:rPr>
        <w:t xml:space="preserve">BY </w:t>
      </w:r>
    </w:p>
    <w:p w:rsidR="00D82B9D" w:rsidRDefault="00D82B9D" w:rsidP="00D82B9D">
      <w:pPr>
        <w:spacing w:after="0" w:line="259" w:lineRule="auto"/>
        <w:ind w:left="986"/>
        <w:jc w:val="left"/>
      </w:pPr>
      <w:r>
        <w:rPr>
          <w:b/>
          <w:sz w:val="23"/>
        </w:rPr>
        <w:t xml:space="preserve">GAYLE FORMAN </w:t>
      </w:r>
    </w:p>
    <w:p w:rsidR="00D82B9D" w:rsidRDefault="00D82B9D" w:rsidP="00D82B9D">
      <w:pPr>
        <w:spacing w:after="0" w:line="259" w:lineRule="auto"/>
        <w:ind w:left="991" w:firstLine="0"/>
        <w:jc w:val="left"/>
      </w:pPr>
      <w:r>
        <w:rPr>
          <w:b/>
          <w:sz w:val="23"/>
        </w:rPr>
        <w:t xml:space="preserve"> </w:t>
      </w:r>
      <w:r>
        <w:rPr>
          <w:sz w:val="23"/>
        </w:rPr>
        <w:t xml:space="preserve"> </w:t>
      </w:r>
    </w:p>
    <w:p w:rsidR="00D82B9D" w:rsidRDefault="00D82B9D" w:rsidP="00D82B9D">
      <w:pPr>
        <w:spacing w:after="0" w:line="259" w:lineRule="auto"/>
        <w:ind w:left="986"/>
        <w:jc w:val="left"/>
      </w:pPr>
      <w:r>
        <w:rPr>
          <w:sz w:val="23"/>
        </w:rPr>
        <w:t xml:space="preserve">Yogyakarta, English Literature, Faculty of Cultural Sciences  </w:t>
      </w:r>
    </w:p>
    <w:p w:rsidR="00D82B9D" w:rsidRDefault="00D82B9D" w:rsidP="00D82B9D">
      <w:pPr>
        <w:spacing w:after="0" w:line="259" w:lineRule="auto"/>
        <w:ind w:left="1596"/>
        <w:jc w:val="left"/>
      </w:pPr>
      <w:r>
        <w:rPr>
          <w:sz w:val="23"/>
        </w:rPr>
        <w:t>University of Technology Yogyakarta</w:t>
      </w:r>
      <w:r>
        <w:t xml:space="preserve"> </w:t>
      </w:r>
    </w:p>
    <w:p w:rsidR="00D82B9D" w:rsidRDefault="00D82B9D" w:rsidP="00D82B9D">
      <w:pPr>
        <w:spacing w:after="0" w:line="259" w:lineRule="auto"/>
        <w:ind w:left="3298" w:firstLine="0"/>
        <w:jc w:val="left"/>
      </w:pPr>
      <w:r>
        <w:t xml:space="preserve"> </w:t>
      </w:r>
    </w:p>
    <w:p w:rsidR="00D82B9D" w:rsidRDefault="00D82B9D" w:rsidP="00D82B9D">
      <w:pPr>
        <w:ind w:left="991" w:firstLine="720"/>
      </w:pPr>
      <w:r>
        <w:t xml:space="preserve">This graduating paper analyzes the tenacity of the main character of </w:t>
      </w:r>
      <w:r>
        <w:rPr>
          <w:i/>
        </w:rPr>
        <w:t>If I Stay</w:t>
      </w:r>
      <w:r>
        <w:t xml:space="preserve">, Mia. The tenacity will be described from the beginning, from how her family are, how Mia is, and what makes Mia need to get her tenacity. All of her happy life will change into the biggest problem that she will face. It is because of the accident that happens when Mia and her family want to visit the grandparents. To find the description of Mia‟s tenacity, the witer takes Objective theory and Expressive theory form Abrams. Objective theory is used to find the valid data from the literary work. It is also for the limit of the topic because the objective theory will focus on the literary work so the analysis will not be to anything else. Expressive theory is used to know the background of the author of this literary work, Gayle Forman and her thought about girls‟ tenacity. </w:t>
      </w:r>
    </w:p>
    <w:p w:rsidR="00D82B9D" w:rsidRDefault="00D82B9D" w:rsidP="00D82B9D">
      <w:pPr>
        <w:spacing w:after="33"/>
        <w:ind w:left="991" w:firstLine="720"/>
      </w:pPr>
      <w:r>
        <w:t xml:space="preserve">This research contains two peroblem discussion. First, it will analyze how Mia‟s tenacity is. It will includes her life before the accident. The second is the author‟s thought about gilrs‟ tenacity that can be seen from how she describes </w:t>
      </w:r>
    </w:p>
    <w:p w:rsidR="00D82B9D" w:rsidRDefault="00D82B9D" w:rsidP="00D82B9D">
      <w:pPr>
        <w:ind w:left="1001"/>
      </w:pPr>
      <w:r>
        <w:t xml:space="preserve">Mia‟s character. </w:t>
      </w:r>
    </w:p>
    <w:p w:rsidR="00D82B9D" w:rsidRDefault="00D82B9D" w:rsidP="00D82B9D">
      <w:pPr>
        <w:ind w:left="991" w:firstLine="720"/>
      </w:pPr>
      <w:r>
        <w:t xml:space="preserve">The result of this research shows that there are lots of factors that make Mia stays strong and gets her tenacity. What makes Mia needs to stay strong is the accident that makes her family die. It gives her a shocked because she can not imagine how she can continue her life without her family. Yet, Mia still has lots of people who care about her. That is why she choose to stay alive than to die. </w:t>
      </w:r>
    </w:p>
    <w:p w:rsidR="00D82B9D" w:rsidRDefault="00D82B9D" w:rsidP="00D82B9D">
      <w:pPr>
        <w:spacing w:after="0" w:line="259" w:lineRule="auto"/>
        <w:ind w:left="0" w:firstLine="0"/>
        <w:jc w:val="left"/>
      </w:pPr>
      <w:r>
        <w:t xml:space="preserve"> </w:t>
      </w:r>
    </w:p>
    <w:p w:rsidR="00D82B9D" w:rsidRDefault="00D82B9D" w:rsidP="00D82B9D">
      <w:pPr>
        <w:spacing w:after="0" w:line="259" w:lineRule="auto"/>
        <w:ind w:left="991" w:firstLine="0"/>
        <w:jc w:val="left"/>
      </w:pPr>
      <w:r>
        <w:t xml:space="preserve"> </w:t>
      </w:r>
    </w:p>
    <w:p w:rsidR="00D82B9D" w:rsidRDefault="00D82B9D" w:rsidP="00D82B9D">
      <w:pPr>
        <w:ind w:left="1596"/>
      </w:pPr>
      <w:r>
        <w:t xml:space="preserve">Keywords: tenacity, life, accident. </w:t>
      </w:r>
    </w:p>
    <w:p w:rsidR="00D82B9D" w:rsidRDefault="00D82B9D" w:rsidP="00D82B9D">
      <w:pPr>
        <w:spacing w:after="0" w:line="259" w:lineRule="auto"/>
        <w:ind w:left="1586" w:firstLine="0"/>
        <w:jc w:val="left"/>
      </w:pPr>
      <w: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9D"/>
    <w:rsid w:val="006D3EDE"/>
    <w:rsid w:val="008D31B4"/>
    <w:rsid w:val="00D8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6F53-70A0-4A49-A25F-204E1236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B9D"/>
    <w:pPr>
      <w:spacing w:after="5" w:line="248" w:lineRule="auto"/>
      <w:ind w:left="93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2018-02-13T16:14:00Z</dcterms:created>
  <dcterms:modified xsi:type="dcterms:W3CDTF">2018-02-13T16:14:00Z</dcterms:modified>
</cp:coreProperties>
</file>