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26FAC" w14:textId="77777777" w:rsidR="00B402E9" w:rsidRPr="00B71A24" w:rsidRDefault="000F3CFB" w:rsidP="00B402E9">
      <w:pPr>
        <w:spacing w:after="0" w:line="240" w:lineRule="auto"/>
        <w:jc w:val="center"/>
        <w:rPr>
          <w:rFonts w:cs="Times New Roman"/>
          <w:b/>
        </w:rPr>
      </w:pPr>
      <w:r w:rsidRPr="00B71A24">
        <w:rPr>
          <w:rFonts w:cs="Times New Roman"/>
          <w:b/>
        </w:rPr>
        <w:t xml:space="preserve">DINAMIKA KEBIJAKAN PEMERINTAH INDONESIA DALAM MENANGANI PANDEMI </w:t>
      </w:r>
      <w:r w:rsidRPr="00B71A24">
        <w:rPr>
          <w:rFonts w:cs="Times New Roman"/>
          <w:b/>
          <w:i/>
        </w:rPr>
        <w:t>COVID-19</w:t>
      </w:r>
      <w:r w:rsidRPr="00B71A24">
        <w:rPr>
          <w:rFonts w:cs="Times New Roman"/>
          <w:b/>
        </w:rPr>
        <w:t xml:space="preserve"> DITINJAU DARI ASPEK KEAMANAN MANUSIA DAN MODEL RASIONAL</w:t>
      </w:r>
    </w:p>
    <w:p w14:paraId="4592C5EB" w14:textId="77777777" w:rsidR="00B402E9" w:rsidRPr="00B71A24" w:rsidRDefault="00B402E9" w:rsidP="00B402E9">
      <w:pPr>
        <w:spacing w:after="0" w:line="240" w:lineRule="auto"/>
        <w:jc w:val="center"/>
        <w:rPr>
          <w:rFonts w:cs="Times New Roman"/>
          <w:b/>
        </w:rPr>
      </w:pPr>
    </w:p>
    <w:p w14:paraId="2ABF9733" w14:textId="77777777" w:rsidR="00B402E9" w:rsidRPr="00B71A24" w:rsidRDefault="00B402E9" w:rsidP="00B402E9">
      <w:pPr>
        <w:spacing w:after="0" w:line="240" w:lineRule="auto"/>
        <w:jc w:val="center"/>
        <w:rPr>
          <w:rFonts w:cs="Times New Roman"/>
          <w:b/>
        </w:rPr>
      </w:pPr>
      <w:r w:rsidRPr="00B71A24">
        <w:rPr>
          <w:rFonts w:cs="Times New Roman"/>
          <w:b/>
        </w:rPr>
        <w:t>Grace Natalia Kusuma</w:t>
      </w:r>
    </w:p>
    <w:p w14:paraId="1318364E" w14:textId="77777777" w:rsidR="00B402E9" w:rsidRPr="00B71A24" w:rsidRDefault="00B402E9" w:rsidP="00B402E9">
      <w:pPr>
        <w:spacing w:after="0" w:line="240" w:lineRule="auto"/>
        <w:jc w:val="center"/>
        <w:rPr>
          <w:rFonts w:cs="Times New Roman"/>
        </w:rPr>
      </w:pPr>
    </w:p>
    <w:p w14:paraId="22E7F959" w14:textId="77777777" w:rsidR="00B402E9" w:rsidRPr="00B71A24" w:rsidRDefault="00B402E9" w:rsidP="00B402E9">
      <w:pPr>
        <w:tabs>
          <w:tab w:val="left" w:pos="1170"/>
        </w:tabs>
        <w:spacing w:after="0" w:line="240" w:lineRule="auto"/>
        <w:jc w:val="center"/>
        <w:rPr>
          <w:rFonts w:cs="Times New Roman"/>
          <w:color w:val="000000" w:themeColor="text1"/>
          <w:szCs w:val="24"/>
        </w:rPr>
      </w:pPr>
      <w:r w:rsidRPr="00B71A24">
        <w:rPr>
          <w:rFonts w:cs="Times New Roman"/>
          <w:color w:val="000000" w:themeColor="text1"/>
          <w:szCs w:val="24"/>
        </w:rPr>
        <w:t xml:space="preserve">Program Studi Ilmu Hubungan Internasional </w:t>
      </w:r>
    </w:p>
    <w:p w14:paraId="385588D9" w14:textId="77777777" w:rsidR="00B402E9" w:rsidRPr="00B71A24" w:rsidRDefault="00B402E9" w:rsidP="00B402E9">
      <w:pPr>
        <w:tabs>
          <w:tab w:val="left" w:pos="1170"/>
        </w:tabs>
        <w:spacing w:after="0" w:line="240" w:lineRule="auto"/>
        <w:jc w:val="center"/>
        <w:rPr>
          <w:rFonts w:cs="Times New Roman"/>
          <w:color w:val="000000" w:themeColor="text1"/>
          <w:szCs w:val="24"/>
        </w:rPr>
      </w:pPr>
      <w:r w:rsidRPr="00B71A24">
        <w:rPr>
          <w:rFonts w:cs="Times New Roman"/>
          <w:color w:val="000000" w:themeColor="text1"/>
          <w:szCs w:val="24"/>
        </w:rPr>
        <w:t>Fakultas Bisnis &amp; Humaniora</w:t>
      </w:r>
    </w:p>
    <w:p w14:paraId="446FCB8B" w14:textId="77777777" w:rsidR="00B402E9" w:rsidRPr="00B71A24" w:rsidRDefault="00B402E9" w:rsidP="00B402E9">
      <w:pPr>
        <w:tabs>
          <w:tab w:val="left" w:pos="1170"/>
        </w:tabs>
        <w:spacing w:after="0" w:line="240" w:lineRule="auto"/>
        <w:jc w:val="center"/>
        <w:rPr>
          <w:rFonts w:cs="Times New Roman"/>
          <w:color w:val="000000" w:themeColor="text1"/>
          <w:szCs w:val="24"/>
        </w:rPr>
      </w:pPr>
      <w:r w:rsidRPr="00B71A24">
        <w:rPr>
          <w:rFonts w:cs="Times New Roman"/>
          <w:color w:val="000000" w:themeColor="text1"/>
          <w:szCs w:val="24"/>
        </w:rPr>
        <w:t xml:space="preserve">Universitas Teknologi Yogyakarta </w:t>
      </w:r>
    </w:p>
    <w:p w14:paraId="0FE05DC1" w14:textId="77777777" w:rsidR="00B402E9" w:rsidRPr="00B71A24" w:rsidRDefault="00B402E9" w:rsidP="00B402E9">
      <w:pPr>
        <w:spacing w:after="0" w:line="240" w:lineRule="auto"/>
        <w:jc w:val="center"/>
        <w:rPr>
          <w:rFonts w:cs="Times New Roman"/>
          <w:color w:val="000000" w:themeColor="text1"/>
          <w:szCs w:val="24"/>
        </w:rPr>
      </w:pPr>
      <w:r w:rsidRPr="00B71A24">
        <w:rPr>
          <w:rFonts w:cs="Times New Roman"/>
          <w:color w:val="000000" w:themeColor="text1"/>
          <w:szCs w:val="24"/>
        </w:rPr>
        <w:t>Email: gracekusuma12@gmail.com</w:t>
      </w:r>
    </w:p>
    <w:p w14:paraId="2D7968D1" w14:textId="77777777" w:rsidR="00B402E9" w:rsidRPr="00B71A24" w:rsidRDefault="00B402E9" w:rsidP="00B402E9">
      <w:pPr>
        <w:spacing w:after="0" w:line="240" w:lineRule="auto"/>
        <w:jc w:val="center"/>
        <w:rPr>
          <w:rFonts w:cs="Times New Roman"/>
          <w:color w:val="000000" w:themeColor="text1"/>
          <w:szCs w:val="24"/>
        </w:rPr>
      </w:pPr>
    </w:p>
    <w:p w14:paraId="25B6DA24" w14:textId="77777777" w:rsidR="00B402E9" w:rsidRPr="00B71A24" w:rsidRDefault="000F3CFB" w:rsidP="00B402E9">
      <w:pPr>
        <w:spacing w:after="0" w:line="240" w:lineRule="auto"/>
        <w:jc w:val="center"/>
        <w:rPr>
          <w:rFonts w:cs="Times New Roman"/>
          <w:b/>
        </w:rPr>
      </w:pPr>
      <w:r w:rsidRPr="00B71A24">
        <w:rPr>
          <w:rFonts w:cs="Times New Roman"/>
          <w:b/>
        </w:rPr>
        <w:t>ABSTRAK</w:t>
      </w:r>
    </w:p>
    <w:p w14:paraId="72DB641A" w14:textId="77777777" w:rsidR="000F3CFB" w:rsidRPr="00B71A24" w:rsidRDefault="000F3CFB" w:rsidP="00B402E9">
      <w:pPr>
        <w:spacing w:after="0" w:line="240" w:lineRule="auto"/>
        <w:jc w:val="center"/>
        <w:rPr>
          <w:rFonts w:cs="Times New Roman"/>
          <w:b/>
        </w:rPr>
      </w:pPr>
    </w:p>
    <w:p w14:paraId="20E70A64" w14:textId="0E2D013E" w:rsidR="009F4F2E" w:rsidRPr="00B71A24" w:rsidRDefault="00840DDD" w:rsidP="00625EB3">
      <w:pPr>
        <w:spacing w:after="0" w:line="240" w:lineRule="auto"/>
        <w:ind w:firstLine="567"/>
      </w:pPr>
      <w:r w:rsidRPr="00B71A24">
        <w:t xml:space="preserve">Penelitian ini bertujuan untuk membahas terkait dinamika dari kebijakan Pemerintah Indonesia dalam menangani pandemi </w:t>
      </w:r>
      <w:r w:rsidRPr="00B71A24">
        <w:rPr>
          <w:i/>
        </w:rPr>
        <w:t>covid-19</w:t>
      </w:r>
      <w:r w:rsidRPr="00B71A24">
        <w:t xml:space="preserve"> dalam skala nasional.</w:t>
      </w:r>
      <w:r w:rsidR="00961490" w:rsidRPr="00B71A24">
        <w:t xml:space="preserve"> </w:t>
      </w:r>
      <w:r w:rsidR="00194816" w:rsidRPr="00B71A24">
        <w:t xml:space="preserve">Penemuan kasus </w:t>
      </w:r>
      <w:r w:rsidR="00194816" w:rsidRPr="00B71A24">
        <w:rPr>
          <w:i/>
        </w:rPr>
        <w:t>covid-19</w:t>
      </w:r>
      <w:r w:rsidR="00194816" w:rsidRPr="00B71A24">
        <w:t xml:space="preserve"> pertama di Indonesia pada 2 Maret 2020 memberikan pengaruh besar terhadap segala lini kehidupan masyarakat, terutama dalam rangka pemutusan rantai penyebaran virus</w:t>
      </w:r>
      <w:r w:rsidR="000B146D">
        <w:rPr>
          <w:lang w:val="en-US"/>
        </w:rPr>
        <w:t xml:space="preserve"> corona</w:t>
      </w:r>
      <w:r w:rsidR="00194816" w:rsidRPr="00B71A24">
        <w:t xml:space="preserve">. </w:t>
      </w:r>
      <w:r w:rsidR="00AD4B92" w:rsidRPr="00B71A24">
        <w:t xml:space="preserve">Fenomena ini menuntut adanya penanganan yang cepat dan efisien dari Pemerintah agar masyarakat dapat terhindar dari ancaman </w:t>
      </w:r>
      <w:r w:rsidR="00AD4B92" w:rsidRPr="00B71A24">
        <w:rPr>
          <w:i/>
        </w:rPr>
        <w:t>covid-19</w:t>
      </w:r>
      <w:r w:rsidR="00D6343A" w:rsidRPr="00B71A24">
        <w:t>.</w:t>
      </w:r>
    </w:p>
    <w:p w14:paraId="5B22BBB5" w14:textId="6F955215" w:rsidR="009F4F2E" w:rsidRPr="00B71A24" w:rsidRDefault="002E69FF" w:rsidP="00625EB3">
      <w:pPr>
        <w:spacing w:after="0" w:line="240" w:lineRule="auto"/>
        <w:ind w:firstLine="567"/>
        <w:rPr>
          <w:rFonts w:cs="Times New Roman"/>
        </w:rPr>
      </w:pPr>
      <w:r w:rsidRPr="00B71A24">
        <w:rPr>
          <w:rFonts w:cs="Times New Roman"/>
        </w:rPr>
        <w:t xml:space="preserve">Kasus </w:t>
      </w:r>
      <w:r w:rsidRPr="00B71A24">
        <w:rPr>
          <w:rFonts w:cs="Times New Roman"/>
          <w:i/>
        </w:rPr>
        <w:t>covid-19</w:t>
      </w:r>
      <w:r w:rsidRPr="00B71A24">
        <w:rPr>
          <w:rFonts w:cs="Times New Roman"/>
        </w:rPr>
        <w:t xml:space="preserve"> di Indonesia mengalami peningkatan secara signifikan hingga mencapai angka </w:t>
      </w:r>
      <w:r w:rsidR="001007BB" w:rsidRPr="00B71A24">
        <w:rPr>
          <w:rFonts w:cs="Times New Roman"/>
        </w:rPr>
        <w:t>1.347.026 kasus</w:t>
      </w:r>
      <w:r w:rsidR="005075F4" w:rsidRPr="00B71A24">
        <w:rPr>
          <w:rFonts w:cs="Times New Roman"/>
        </w:rPr>
        <w:t xml:space="preserve"> dalam jangka waktu satu tahun</w:t>
      </w:r>
      <w:r w:rsidR="001007BB" w:rsidRPr="00B71A24">
        <w:rPr>
          <w:rFonts w:cs="Times New Roman"/>
        </w:rPr>
        <w:t xml:space="preserve">. </w:t>
      </w:r>
      <w:r w:rsidR="00067ED2" w:rsidRPr="00B71A24">
        <w:rPr>
          <w:rFonts w:cs="Times New Roman"/>
        </w:rPr>
        <w:t xml:space="preserve">Keadaan ini juga menyebabkan kemerosotan ekonomi yang dapat dirasakan pada skala mikro dengan </w:t>
      </w:r>
      <w:r w:rsidR="007462A2" w:rsidRPr="00B71A24">
        <w:rPr>
          <w:rFonts w:cs="Times New Roman"/>
        </w:rPr>
        <w:t>peningkatan presentase pe</w:t>
      </w:r>
      <w:r w:rsidR="00EF0F21" w:rsidRPr="00B71A24">
        <w:rPr>
          <w:rFonts w:cs="Times New Roman"/>
        </w:rPr>
        <w:t xml:space="preserve">nduduk miskin sebesar 0,97% dan </w:t>
      </w:r>
      <w:r w:rsidR="007462A2" w:rsidRPr="00B71A24">
        <w:rPr>
          <w:rFonts w:cs="Times New Roman"/>
        </w:rPr>
        <w:t xml:space="preserve">pada skala makro dengan </w:t>
      </w:r>
      <w:r w:rsidR="00584217" w:rsidRPr="00B71A24">
        <w:rPr>
          <w:rFonts w:cs="Times New Roman"/>
        </w:rPr>
        <w:t>terhambatnya berbagai sektor seperti pariwisara, industri</w:t>
      </w:r>
      <w:r w:rsidR="00A81F57" w:rsidRPr="00B71A24">
        <w:rPr>
          <w:rFonts w:cs="Times New Roman"/>
        </w:rPr>
        <w:t>, maupun transportasi.</w:t>
      </w:r>
    </w:p>
    <w:p w14:paraId="66685563" w14:textId="51E611FC" w:rsidR="001E6617" w:rsidRDefault="00D627A8" w:rsidP="000F3CFB">
      <w:pPr>
        <w:spacing w:after="0" w:line="240" w:lineRule="auto"/>
        <w:ind w:firstLine="567"/>
      </w:pPr>
      <w:r w:rsidRPr="00B71A24">
        <w:t xml:space="preserve">Penulis melakukan analisa terhadap berbagai kebijakan penanganan pandemi </w:t>
      </w:r>
      <w:r w:rsidRPr="00B71A24">
        <w:rPr>
          <w:i/>
        </w:rPr>
        <w:t>covid-19</w:t>
      </w:r>
      <w:r w:rsidRPr="00B71A24">
        <w:t xml:space="preserve"> di Indonesia melalui sudut pandang teori sekuritisasi dalam melihat isu </w:t>
      </w:r>
      <w:r w:rsidRPr="00B71A24">
        <w:rPr>
          <w:i/>
        </w:rPr>
        <w:t>covid-19</w:t>
      </w:r>
      <w:r w:rsidRPr="00B71A24">
        <w:t xml:space="preserve"> sebagai sebuah ancaman keamanan, serta konsep keamanan manusia dalam menjadikan manusia sebagai objek rujukan keamanan</w:t>
      </w:r>
      <w:r w:rsidR="00810C58" w:rsidRPr="00B71A24">
        <w:t xml:space="preserve"> terutama dalam dimensi keamanan kesehatan, keamanan ekonomi, dan keamanan politik, serta mo</w:t>
      </w:r>
      <w:r w:rsidRPr="00B71A24">
        <w:t>del rasional dalam kebijakan publik untuk menilai kebijakan yang dijalankan</w:t>
      </w:r>
      <w:r w:rsidR="00810C58" w:rsidRPr="00B71A24">
        <w:t>.</w:t>
      </w:r>
      <w:r w:rsidR="00C52E5A" w:rsidRPr="00B71A24">
        <w:t xml:space="preserve"> Analisis penanganan pandemi </w:t>
      </w:r>
      <w:r w:rsidR="00C52E5A" w:rsidRPr="00B71A24">
        <w:rPr>
          <w:i/>
        </w:rPr>
        <w:t xml:space="preserve">covid-19 </w:t>
      </w:r>
      <w:r w:rsidR="00C52E5A" w:rsidRPr="00B71A24">
        <w:t>ini berfokus pada kawasan negara kesatuan republik Indonesia.</w:t>
      </w:r>
    </w:p>
    <w:p w14:paraId="024CD435" w14:textId="77777777" w:rsidR="000E5C49" w:rsidRPr="00B71A24" w:rsidRDefault="000E5C49" w:rsidP="000F3CFB">
      <w:pPr>
        <w:spacing w:after="0" w:line="240" w:lineRule="auto"/>
        <w:ind w:firstLine="567"/>
      </w:pPr>
    </w:p>
    <w:p w14:paraId="4BA09958" w14:textId="77777777" w:rsidR="00A81F57" w:rsidRDefault="00A81F57" w:rsidP="00A81F57">
      <w:pPr>
        <w:spacing w:after="0" w:line="240" w:lineRule="auto"/>
        <w:rPr>
          <w:b/>
        </w:rPr>
      </w:pPr>
      <w:r w:rsidRPr="00B71A24">
        <w:rPr>
          <w:rFonts w:cs="Times New Roman"/>
          <w:b/>
        </w:rPr>
        <w:t xml:space="preserve">Kata Kunci: </w:t>
      </w:r>
      <w:r w:rsidRPr="00B71A24">
        <w:rPr>
          <w:b/>
          <w:i/>
        </w:rPr>
        <w:t>Covid-19</w:t>
      </w:r>
      <w:r w:rsidRPr="00B71A24">
        <w:rPr>
          <w:b/>
        </w:rPr>
        <w:t>, Sekuritisasi, Keamanan Manusia, Model Rasional dalam Kebijakan Publik, Indonesia.</w:t>
      </w:r>
    </w:p>
    <w:p w14:paraId="6B27B1C3" w14:textId="77777777" w:rsidR="00B71A24" w:rsidRDefault="00B71A24">
      <w:pPr>
        <w:spacing w:line="259" w:lineRule="auto"/>
        <w:jc w:val="left"/>
        <w:rPr>
          <w:b/>
        </w:rPr>
      </w:pPr>
      <w:r>
        <w:rPr>
          <w:b/>
        </w:rPr>
        <w:br w:type="page"/>
      </w:r>
    </w:p>
    <w:p w14:paraId="078219D4" w14:textId="77777777" w:rsidR="00426F00" w:rsidRDefault="00CC3BE4" w:rsidP="00B71A24">
      <w:pPr>
        <w:spacing w:after="0" w:line="240" w:lineRule="auto"/>
        <w:jc w:val="center"/>
        <w:rPr>
          <w:rFonts w:cs="Times New Roman"/>
          <w:b/>
          <w:i/>
          <w:color w:val="000000"/>
        </w:rPr>
      </w:pPr>
      <w:r>
        <w:rPr>
          <w:rFonts w:cs="Times New Roman"/>
          <w:b/>
          <w:i/>
          <w:color w:val="000000"/>
          <w:lang w:val="en-US"/>
        </w:rPr>
        <w:lastRenderedPageBreak/>
        <w:t xml:space="preserve">THE </w:t>
      </w:r>
      <w:r w:rsidR="009906A3" w:rsidRPr="00DF70EC">
        <w:rPr>
          <w:rFonts w:cs="Times New Roman"/>
          <w:b/>
          <w:i/>
          <w:color w:val="000000"/>
        </w:rPr>
        <w:t xml:space="preserve">DYNAMICS OF THE INDONESIAN GOVERNMENT'S POLICY IN MANAGING THE COVID-19 PANDEMIC </w:t>
      </w:r>
    </w:p>
    <w:p w14:paraId="6CDB7C26" w14:textId="25258CE5" w:rsidR="00B71A24" w:rsidRPr="00DF70EC" w:rsidRDefault="009906A3" w:rsidP="00B71A24">
      <w:pPr>
        <w:spacing w:after="0" w:line="240" w:lineRule="auto"/>
        <w:jc w:val="center"/>
        <w:rPr>
          <w:rFonts w:cs="Times New Roman"/>
          <w:b/>
          <w:i/>
          <w:color w:val="000000"/>
        </w:rPr>
      </w:pPr>
      <w:bookmarkStart w:id="0" w:name="_GoBack"/>
      <w:bookmarkEnd w:id="0"/>
      <w:r w:rsidRPr="00DF70EC">
        <w:rPr>
          <w:rFonts w:cs="Times New Roman"/>
          <w:b/>
          <w:i/>
          <w:color w:val="000000"/>
        </w:rPr>
        <w:t>ANALYZED FROM HUMAN SECURITY ASPECTS AND RATIONAL MODELS</w:t>
      </w:r>
    </w:p>
    <w:p w14:paraId="3B36B6D1" w14:textId="77777777" w:rsidR="009906A3" w:rsidRDefault="009906A3" w:rsidP="00B71A24">
      <w:pPr>
        <w:spacing w:after="0" w:line="240" w:lineRule="auto"/>
        <w:jc w:val="center"/>
        <w:rPr>
          <w:rFonts w:cs="Times New Roman"/>
          <w:b/>
          <w:color w:val="000000"/>
        </w:rPr>
      </w:pPr>
    </w:p>
    <w:p w14:paraId="3D1030E4" w14:textId="77777777" w:rsidR="009906A3" w:rsidRPr="00843BA2" w:rsidRDefault="009906A3" w:rsidP="00B71A24">
      <w:pPr>
        <w:spacing w:after="0" w:line="240" w:lineRule="auto"/>
        <w:jc w:val="center"/>
        <w:rPr>
          <w:rFonts w:cs="Times New Roman"/>
          <w:b/>
          <w:color w:val="000000"/>
        </w:rPr>
      </w:pPr>
      <w:r w:rsidRPr="00843BA2">
        <w:rPr>
          <w:rFonts w:cs="Times New Roman"/>
          <w:b/>
          <w:color w:val="000000"/>
        </w:rPr>
        <w:t>Grace Natalia Kusuma</w:t>
      </w:r>
    </w:p>
    <w:p w14:paraId="313060D0" w14:textId="77777777" w:rsidR="009906A3" w:rsidRDefault="009906A3" w:rsidP="00B71A24">
      <w:pPr>
        <w:spacing w:after="0" w:line="240" w:lineRule="auto"/>
        <w:jc w:val="center"/>
        <w:rPr>
          <w:rFonts w:cs="Times New Roman"/>
          <w:b/>
          <w:color w:val="000000"/>
          <w:lang w:val="en-US"/>
        </w:rPr>
      </w:pPr>
    </w:p>
    <w:p w14:paraId="27FED811" w14:textId="77777777" w:rsidR="009906A3" w:rsidRPr="003D3E47" w:rsidRDefault="009906A3" w:rsidP="009906A3">
      <w:pPr>
        <w:spacing w:after="0" w:line="240" w:lineRule="auto"/>
        <w:jc w:val="center"/>
        <w:rPr>
          <w:rFonts w:cs="Times New Roman"/>
          <w:color w:val="000000" w:themeColor="text1"/>
          <w:szCs w:val="24"/>
        </w:rPr>
      </w:pPr>
      <w:r w:rsidRPr="003D3E47">
        <w:rPr>
          <w:rFonts w:cs="Times New Roman"/>
          <w:color w:val="000000" w:themeColor="text1"/>
          <w:szCs w:val="24"/>
        </w:rPr>
        <w:t>International Relations Study Program</w:t>
      </w:r>
    </w:p>
    <w:p w14:paraId="76B3C91B" w14:textId="77777777" w:rsidR="009906A3" w:rsidRPr="003D3E47" w:rsidRDefault="009906A3" w:rsidP="009906A3">
      <w:pPr>
        <w:spacing w:after="0" w:line="240" w:lineRule="auto"/>
        <w:jc w:val="center"/>
        <w:rPr>
          <w:rFonts w:cs="Times New Roman"/>
          <w:color w:val="000000" w:themeColor="text1"/>
          <w:szCs w:val="24"/>
        </w:rPr>
      </w:pPr>
      <w:r w:rsidRPr="003D3E47">
        <w:rPr>
          <w:rFonts w:cs="Times New Roman"/>
          <w:color w:val="000000" w:themeColor="text1"/>
          <w:szCs w:val="24"/>
        </w:rPr>
        <w:t>Faculty of Business &amp; Humanities</w:t>
      </w:r>
    </w:p>
    <w:p w14:paraId="6A371534" w14:textId="77777777" w:rsidR="009906A3" w:rsidRPr="003D3E47" w:rsidRDefault="009906A3" w:rsidP="009906A3">
      <w:pPr>
        <w:spacing w:after="0" w:line="240" w:lineRule="auto"/>
        <w:jc w:val="center"/>
        <w:rPr>
          <w:rFonts w:cs="Times New Roman"/>
          <w:color w:val="000000" w:themeColor="text1"/>
          <w:szCs w:val="24"/>
        </w:rPr>
      </w:pPr>
      <w:r w:rsidRPr="003D3E47">
        <w:rPr>
          <w:rFonts w:cs="Times New Roman"/>
          <w:color w:val="000000" w:themeColor="text1"/>
          <w:szCs w:val="24"/>
        </w:rPr>
        <w:t>University of Technology Yogyakarta</w:t>
      </w:r>
    </w:p>
    <w:p w14:paraId="5E356A98" w14:textId="77777777" w:rsidR="009906A3" w:rsidRDefault="009906A3" w:rsidP="009906A3">
      <w:pPr>
        <w:spacing w:after="0" w:line="240" w:lineRule="auto"/>
        <w:jc w:val="center"/>
        <w:rPr>
          <w:rFonts w:cs="Times New Roman"/>
          <w:color w:val="000000" w:themeColor="text1"/>
          <w:szCs w:val="24"/>
          <w:lang w:val="en-US"/>
        </w:rPr>
      </w:pPr>
      <w:r w:rsidRPr="003D3E47">
        <w:rPr>
          <w:rFonts w:cs="Times New Roman"/>
          <w:color w:val="000000" w:themeColor="text1"/>
          <w:szCs w:val="24"/>
        </w:rPr>
        <w:t>Email:</w:t>
      </w:r>
      <w:r>
        <w:rPr>
          <w:rFonts w:cs="Times New Roman"/>
          <w:color w:val="000000" w:themeColor="text1"/>
          <w:szCs w:val="24"/>
          <w:lang w:val="en-US"/>
        </w:rPr>
        <w:t xml:space="preserve"> </w:t>
      </w:r>
      <w:r w:rsidRPr="009906A3">
        <w:rPr>
          <w:rFonts w:cs="Times New Roman"/>
          <w:color w:val="000000" w:themeColor="text1"/>
          <w:szCs w:val="24"/>
          <w:lang w:val="en-US"/>
        </w:rPr>
        <w:t>gracekusuma12@gmail.com</w:t>
      </w:r>
    </w:p>
    <w:p w14:paraId="424728FA" w14:textId="77777777" w:rsidR="009906A3" w:rsidRDefault="009906A3" w:rsidP="009906A3">
      <w:pPr>
        <w:spacing w:after="0" w:line="240" w:lineRule="auto"/>
        <w:jc w:val="center"/>
        <w:rPr>
          <w:rFonts w:cs="Times New Roman"/>
          <w:color w:val="000000" w:themeColor="text1"/>
          <w:szCs w:val="24"/>
          <w:lang w:val="en-US"/>
        </w:rPr>
      </w:pPr>
    </w:p>
    <w:p w14:paraId="3EFBDDE8" w14:textId="77777777" w:rsidR="009906A3" w:rsidRPr="009906A3" w:rsidRDefault="009906A3" w:rsidP="009906A3">
      <w:pPr>
        <w:spacing w:after="0" w:line="240" w:lineRule="auto"/>
        <w:jc w:val="center"/>
        <w:rPr>
          <w:rFonts w:cs="Times New Roman"/>
          <w:b/>
          <w:i/>
          <w:lang w:val="en-US"/>
        </w:rPr>
      </w:pPr>
      <w:r w:rsidRPr="009906A3">
        <w:rPr>
          <w:rFonts w:cs="Times New Roman"/>
          <w:b/>
          <w:i/>
          <w:lang w:val="en-US"/>
        </w:rPr>
        <w:t>ABSTRACT</w:t>
      </w:r>
    </w:p>
    <w:p w14:paraId="5F7CD403" w14:textId="77777777" w:rsidR="009906A3" w:rsidRDefault="009906A3" w:rsidP="009906A3">
      <w:pPr>
        <w:spacing w:after="0" w:line="240" w:lineRule="auto"/>
        <w:jc w:val="center"/>
        <w:rPr>
          <w:rFonts w:cs="Times New Roman"/>
          <w:sz w:val="28"/>
          <w:lang w:val="en-US"/>
        </w:rPr>
      </w:pPr>
    </w:p>
    <w:p w14:paraId="326FBB49" w14:textId="4E7AD010" w:rsidR="000E5C49" w:rsidRPr="00625EB3" w:rsidRDefault="00184A1E" w:rsidP="00625EB3">
      <w:pPr>
        <w:spacing w:after="0" w:line="240" w:lineRule="auto"/>
        <w:ind w:firstLine="567"/>
        <w:rPr>
          <w:rFonts w:eastAsia="Times New Roman" w:cs="Times New Roman"/>
          <w:i/>
          <w:color w:val="000000"/>
          <w:szCs w:val="24"/>
          <w:lang w:eastAsia="id-ID"/>
        </w:rPr>
      </w:pPr>
      <w:r w:rsidRPr="00184A1E">
        <w:rPr>
          <w:rFonts w:eastAsia="Times New Roman" w:cs="Times New Roman"/>
          <w:i/>
          <w:color w:val="000000"/>
          <w:szCs w:val="24"/>
          <w:lang w:eastAsia="id-ID"/>
        </w:rPr>
        <w:t xml:space="preserve">This research aims to discuss the dynamics of the Indonesian Government's policies in dealing with the covid-19 pandemic on a national scale. The first </w:t>
      </w:r>
      <w:r>
        <w:rPr>
          <w:rFonts w:eastAsia="Times New Roman" w:cs="Times New Roman"/>
          <w:i/>
          <w:color w:val="000000"/>
          <w:szCs w:val="24"/>
          <w:lang w:val="en-US" w:eastAsia="id-ID"/>
        </w:rPr>
        <w:t>c</w:t>
      </w:r>
      <w:r w:rsidRPr="00184A1E">
        <w:rPr>
          <w:rFonts w:eastAsia="Times New Roman" w:cs="Times New Roman"/>
          <w:i/>
          <w:color w:val="000000"/>
          <w:szCs w:val="24"/>
          <w:lang w:eastAsia="id-ID"/>
        </w:rPr>
        <w:t>ovid-19 case in Indonesia was discovered on March 2nd 2020 had a major influence on all lines of people's lives, especially in the context of breaking the chains of coronavirus spread. This phenomenon demands fast and efficient handling from the Government so that the community can avoid the threat of covid-19.</w:t>
      </w:r>
    </w:p>
    <w:p w14:paraId="14140C29" w14:textId="588CC6F5" w:rsidR="000E5C49" w:rsidRPr="00625EB3" w:rsidRDefault="00184A1E" w:rsidP="00625EB3">
      <w:pPr>
        <w:spacing w:after="0" w:line="240" w:lineRule="auto"/>
        <w:ind w:firstLine="426"/>
        <w:rPr>
          <w:rFonts w:eastAsia="Times New Roman" w:cs="Times New Roman"/>
          <w:i/>
          <w:color w:val="000000"/>
          <w:szCs w:val="24"/>
          <w:lang w:eastAsia="id-ID"/>
        </w:rPr>
      </w:pPr>
      <w:r w:rsidRPr="00184A1E">
        <w:rPr>
          <w:rFonts w:eastAsia="Times New Roman" w:cs="Times New Roman"/>
          <w:i/>
          <w:color w:val="000000"/>
          <w:szCs w:val="24"/>
          <w:lang w:eastAsia="id-ID"/>
        </w:rPr>
        <w:t>Covid-19 cases in Indonesia have increased significantly to reach 1,347,026 cases within one year. This situation has also caused an economic downturn that can be felt on a micro scale with an increase in the percentage of the poor by 0.97% and on a macro scale with obstructions in various sectors such as tourism, industry, and transportation.</w:t>
      </w:r>
    </w:p>
    <w:p w14:paraId="71B7137F" w14:textId="60233FD5" w:rsidR="009906A3" w:rsidRDefault="00184A1E" w:rsidP="00184A1E">
      <w:pPr>
        <w:spacing w:after="0" w:line="240" w:lineRule="auto"/>
        <w:ind w:firstLine="567"/>
        <w:rPr>
          <w:rFonts w:eastAsia="Times New Roman" w:cs="Times New Roman"/>
          <w:i/>
          <w:color w:val="000000"/>
          <w:szCs w:val="24"/>
          <w:lang w:eastAsia="id-ID"/>
        </w:rPr>
      </w:pPr>
      <w:r w:rsidRPr="00184A1E">
        <w:rPr>
          <w:rFonts w:eastAsia="Times New Roman" w:cs="Times New Roman"/>
          <w:i/>
          <w:color w:val="000000"/>
          <w:szCs w:val="24"/>
          <w:lang w:eastAsia="id-ID"/>
        </w:rPr>
        <w:t>The author analyzes various policies for handling the covid-19 pandemic in Indonesia from the point of view of securitization theory in viewing the covid-19 issue as a security threat, as well as the concept of human security in making humans the object of security reference especially in the dimensions of health security, economic security, and political security, also rational models in public policy to assess the policies policies that are implemented. This analysis of the handling of the covid-19 pandemic focuses on the territory of the unitary state of the republic of Indonesia.</w:t>
      </w:r>
    </w:p>
    <w:p w14:paraId="4354BE66" w14:textId="77777777" w:rsidR="000E5C49" w:rsidRDefault="000E5C49" w:rsidP="00184A1E">
      <w:pPr>
        <w:spacing w:after="0" w:line="240" w:lineRule="auto"/>
        <w:ind w:firstLine="567"/>
        <w:rPr>
          <w:rFonts w:eastAsia="Times New Roman" w:cs="Times New Roman"/>
          <w:i/>
          <w:color w:val="000000"/>
          <w:szCs w:val="24"/>
          <w:lang w:eastAsia="id-ID"/>
        </w:rPr>
      </w:pPr>
    </w:p>
    <w:p w14:paraId="1773F0EA" w14:textId="77777777" w:rsidR="00843BA2" w:rsidRPr="00843BA2" w:rsidRDefault="00843BA2" w:rsidP="00843BA2">
      <w:pPr>
        <w:spacing w:after="0" w:line="240" w:lineRule="auto"/>
        <w:rPr>
          <w:rFonts w:cs="Times New Roman"/>
          <w:b/>
          <w:i/>
          <w:szCs w:val="24"/>
          <w:lang w:val="en-US"/>
        </w:rPr>
      </w:pPr>
      <w:r>
        <w:rPr>
          <w:rFonts w:cs="Times New Roman"/>
          <w:b/>
          <w:i/>
          <w:szCs w:val="24"/>
          <w:lang w:val="en-US"/>
        </w:rPr>
        <w:t xml:space="preserve">Keywords: </w:t>
      </w:r>
      <w:r w:rsidRPr="00843BA2">
        <w:rPr>
          <w:b/>
          <w:i/>
        </w:rPr>
        <w:t>Covid-19, Securitization, Human Security, Rational Models in Public Policy, Indonesia.</w:t>
      </w:r>
    </w:p>
    <w:sectPr w:rsidR="00843BA2" w:rsidRPr="00843BA2" w:rsidSect="009F4F2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E9"/>
    <w:rsid w:val="00067ED2"/>
    <w:rsid w:val="000B146D"/>
    <w:rsid w:val="000E5C49"/>
    <w:rsid w:val="000F3CFB"/>
    <w:rsid w:val="001007BB"/>
    <w:rsid w:val="00184A1E"/>
    <w:rsid w:val="00194816"/>
    <w:rsid w:val="001E1685"/>
    <w:rsid w:val="001E6617"/>
    <w:rsid w:val="002E69FF"/>
    <w:rsid w:val="00426F00"/>
    <w:rsid w:val="005075F4"/>
    <w:rsid w:val="00584217"/>
    <w:rsid w:val="00625EB3"/>
    <w:rsid w:val="007462A2"/>
    <w:rsid w:val="00761366"/>
    <w:rsid w:val="00810C58"/>
    <w:rsid w:val="00840DDD"/>
    <w:rsid w:val="00843BA2"/>
    <w:rsid w:val="00960420"/>
    <w:rsid w:val="00961490"/>
    <w:rsid w:val="009906A3"/>
    <w:rsid w:val="009F4F2E"/>
    <w:rsid w:val="00A456B0"/>
    <w:rsid w:val="00A467AC"/>
    <w:rsid w:val="00A81F57"/>
    <w:rsid w:val="00AD4B92"/>
    <w:rsid w:val="00B402E9"/>
    <w:rsid w:val="00B71A24"/>
    <w:rsid w:val="00C52E5A"/>
    <w:rsid w:val="00C912AA"/>
    <w:rsid w:val="00CC3BE4"/>
    <w:rsid w:val="00D627A8"/>
    <w:rsid w:val="00D6343A"/>
    <w:rsid w:val="00DF70EC"/>
    <w:rsid w:val="00E02FE0"/>
    <w:rsid w:val="00EF0F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E9"/>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semiHidden/>
    <w:unhideWhenUsed/>
    <w:rsid w:val="00A467AC"/>
    <w:pPr>
      <w:spacing w:after="100" w:line="360" w:lineRule="auto"/>
      <w:ind w:left="720"/>
    </w:pPr>
    <w:rPr>
      <w:lang w:val="en-ID"/>
    </w:rPr>
  </w:style>
  <w:style w:type="character" w:styleId="Hyperlink">
    <w:name w:val="Hyperlink"/>
    <w:basedOn w:val="DefaultParagraphFont"/>
    <w:uiPriority w:val="99"/>
    <w:unhideWhenUsed/>
    <w:rsid w:val="00B402E9"/>
    <w:rPr>
      <w:color w:val="0563C1" w:themeColor="hyperlink"/>
      <w:u w:val="single"/>
    </w:rPr>
  </w:style>
  <w:style w:type="paragraph" w:styleId="NormalWeb">
    <w:name w:val="Normal (Web)"/>
    <w:basedOn w:val="Normal"/>
    <w:uiPriority w:val="99"/>
    <w:semiHidden/>
    <w:unhideWhenUsed/>
    <w:rsid w:val="00184A1E"/>
    <w:pPr>
      <w:spacing w:before="100" w:beforeAutospacing="1" w:after="100" w:afterAutospacing="1" w:line="240" w:lineRule="auto"/>
      <w:jc w:val="left"/>
    </w:pPr>
    <w:rPr>
      <w:rFonts w:eastAsia="Times New Roman" w:cs="Times New Roman"/>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E9"/>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semiHidden/>
    <w:unhideWhenUsed/>
    <w:rsid w:val="00A467AC"/>
    <w:pPr>
      <w:spacing w:after="100" w:line="360" w:lineRule="auto"/>
      <w:ind w:left="720"/>
    </w:pPr>
    <w:rPr>
      <w:lang w:val="en-ID"/>
    </w:rPr>
  </w:style>
  <w:style w:type="character" w:styleId="Hyperlink">
    <w:name w:val="Hyperlink"/>
    <w:basedOn w:val="DefaultParagraphFont"/>
    <w:uiPriority w:val="99"/>
    <w:unhideWhenUsed/>
    <w:rsid w:val="00B402E9"/>
    <w:rPr>
      <w:color w:val="0563C1" w:themeColor="hyperlink"/>
      <w:u w:val="single"/>
    </w:rPr>
  </w:style>
  <w:style w:type="paragraph" w:styleId="NormalWeb">
    <w:name w:val="Normal (Web)"/>
    <w:basedOn w:val="Normal"/>
    <w:uiPriority w:val="99"/>
    <w:semiHidden/>
    <w:unhideWhenUsed/>
    <w:rsid w:val="00184A1E"/>
    <w:pPr>
      <w:spacing w:before="100" w:beforeAutospacing="1" w:after="100" w:afterAutospacing="1" w:line="240" w:lineRule="auto"/>
      <w:jc w:val="left"/>
    </w:pPr>
    <w:rPr>
      <w:rFonts w:eastAsia="Times New Roman" w:cs="Times New Roman"/>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User</cp:lastModifiedBy>
  <cp:revision>6</cp:revision>
  <cp:lastPrinted>2021-08-22T20:50:00Z</cp:lastPrinted>
  <dcterms:created xsi:type="dcterms:W3CDTF">2021-08-22T19:51:00Z</dcterms:created>
  <dcterms:modified xsi:type="dcterms:W3CDTF">2021-09-13T00:40:00Z</dcterms:modified>
</cp:coreProperties>
</file>