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3ECB" w14:textId="313D2505" w:rsidR="00450F12" w:rsidRPr="00BE6E35" w:rsidRDefault="00015C84" w:rsidP="00BE6E35">
      <w:pPr>
        <w:spacing w:after="0" w:line="240" w:lineRule="auto"/>
        <w:jc w:val="center"/>
        <w:rPr>
          <w:rFonts w:ascii="Times New Roman" w:hAnsi="Times New Roman" w:cs="Times New Roman"/>
          <w:b/>
          <w:bCs/>
          <w:sz w:val="24"/>
          <w:szCs w:val="24"/>
          <w:lang w:val="en-US"/>
        </w:rPr>
      </w:pPr>
      <w:r w:rsidRPr="00BE6E35">
        <w:rPr>
          <w:rFonts w:ascii="Times New Roman" w:hAnsi="Times New Roman" w:cs="Times New Roman"/>
          <w:b/>
          <w:bCs/>
          <w:sz w:val="24"/>
          <w:szCs w:val="24"/>
          <w:lang w:val="en-US"/>
        </w:rPr>
        <w:t xml:space="preserve">ANALISIS </w:t>
      </w:r>
      <w:r w:rsidRPr="00BE6E35">
        <w:rPr>
          <w:rFonts w:ascii="Times New Roman" w:hAnsi="Times New Roman" w:cs="Times New Roman"/>
          <w:b/>
          <w:bCs/>
          <w:sz w:val="24"/>
          <w:szCs w:val="24"/>
        </w:rPr>
        <w:t>KUALITAS PELAYANAN</w:t>
      </w:r>
      <w:r w:rsidRPr="00BE6E35">
        <w:rPr>
          <w:rFonts w:ascii="Times New Roman" w:hAnsi="Times New Roman" w:cs="Times New Roman"/>
          <w:b/>
          <w:bCs/>
          <w:sz w:val="24"/>
          <w:szCs w:val="24"/>
          <w:lang w:val="en-US"/>
        </w:rPr>
        <w:t xml:space="preserve"> PADA CV MITRA KARYA UTAMA</w:t>
      </w:r>
      <w:r w:rsidRPr="00BE6E35">
        <w:rPr>
          <w:rFonts w:ascii="Times New Roman" w:hAnsi="Times New Roman" w:cs="Times New Roman"/>
          <w:b/>
          <w:bCs/>
          <w:sz w:val="24"/>
          <w:szCs w:val="24"/>
        </w:rPr>
        <w:t xml:space="preserve"> KENDAL</w:t>
      </w:r>
    </w:p>
    <w:p w14:paraId="3A6A441B" w14:textId="77777777" w:rsidR="00450F12" w:rsidRPr="00BE6E35" w:rsidRDefault="00450F12" w:rsidP="00BE6E35">
      <w:pPr>
        <w:spacing w:after="0" w:line="240" w:lineRule="auto"/>
        <w:rPr>
          <w:rFonts w:ascii="Times New Roman" w:eastAsia="ＤＦ中太楷書体" w:hAnsi="Times New Roman" w:cs="Times New Roman"/>
          <w:bCs/>
          <w:sz w:val="24"/>
          <w:szCs w:val="24"/>
        </w:rPr>
      </w:pPr>
    </w:p>
    <w:p w14:paraId="7DF33D9B" w14:textId="28033812" w:rsidR="00450F12" w:rsidRPr="00BE6E35" w:rsidRDefault="00BE6E35" w:rsidP="00BE6E35">
      <w:pPr>
        <w:spacing w:after="0" w:line="240" w:lineRule="auto"/>
        <w:jc w:val="center"/>
        <w:rPr>
          <w:rFonts w:ascii="Times New Roman" w:hAnsi="Times New Roman" w:cs="Times New Roman"/>
          <w:b/>
          <w:sz w:val="24"/>
          <w:szCs w:val="24"/>
        </w:rPr>
      </w:pPr>
      <w:r w:rsidRPr="00BE6E35">
        <w:rPr>
          <w:rFonts w:ascii="Times New Roman" w:eastAsia="ＤＦ中太楷書体" w:hAnsi="Times New Roman" w:cs="Times New Roman"/>
          <w:b/>
          <w:sz w:val="24"/>
          <w:szCs w:val="24"/>
        </w:rPr>
        <w:t>Muhamad Victorio Priyanto</w:t>
      </w:r>
    </w:p>
    <w:p w14:paraId="778F5B57" w14:textId="77777777" w:rsidR="00450F12" w:rsidRPr="00BE6E35" w:rsidRDefault="00450F12" w:rsidP="00BE6E35">
      <w:pPr>
        <w:spacing w:after="0" w:line="240" w:lineRule="auto"/>
        <w:jc w:val="center"/>
        <w:rPr>
          <w:rFonts w:ascii="Times New Roman" w:hAnsi="Times New Roman" w:cs="Times New Roman"/>
          <w:b/>
          <w:sz w:val="24"/>
          <w:szCs w:val="24"/>
        </w:rPr>
      </w:pPr>
    </w:p>
    <w:p w14:paraId="6BA90F76" w14:textId="11C1F2AE" w:rsidR="00450F12" w:rsidRPr="00BE6E35" w:rsidRDefault="00015C84" w:rsidP="00BE6E35">
      <w:pPr>
        <w:spacing w:after="0" w:line="240" w:lineRule="auto"/>
        <w:jc w:val="center"/>
        <w:rPr>
          <w:rFonts w:ascii="Times New Roman" w:hAnsi="Times New Roman" w:cs="Times New Roman"/>
          <w:b/>
          <w:sz w:val="24"/>
          <w:szCs w:val="24"/>
          <w:lang w:val="en-GB"/>
        </w:rPr>
      </w:pPr>
      <w:proofErr w:type="spellStart"/>
      <w:r w:rsidRPr="00BE6E35">
        <w:rPr>
          <w:rFonts w:ascii="Times New Roman" w:hAnsi="Times New Roman" w:cs="Times New Roman"/>
          <w:b/>
          <w:sz w:val="24"/>
          <w:szCs w:val="24"/>
          <w:lang w:val="en-GB"/>
        </w:rPr>
        <w:t>Abstrak</w:t>
      </w:r>
      <w:proofErr w:type="spellEnd"/>
    </w:p>
    <w:p w14:paraId="4FC312B5" w14:textId="77777777" w:rsidR="00450F12" w:rsidRPr="00BE6E35" w:rsidRDefault="00015C84" w:rsidP="00BE6E35">
      <w:pPr>
        <w:spacing w:after="0" w:line="240" w:lineRule="auto"/>
        <w:jc w:val="both"/>
        <w:rPr>
          <w:rFonts w:ascii="Times New Roman" w:hAnsi="Times New Roman" w:cs="Times New Roman"/>
          <w:sz w:val="24"/>
          <w:szCs w:val="24"/>
        </w:rPr>
      </w:pPr>
      <w:r w:rsidRPr="00BE6E35">
        <w:rPr>
          <w:rFonts w:ascii="Times New Roman" w:hAnsi="Times New Roman" w:cs="Times New Roman"/>
          <w:sz w:val="24"/>
          <w:szCs w:val="24"/>
        </w:rPr>
        <w:t xml:space="preserve">Kualitas pelayanan adalah ukuran seberapa bagus tingkat layanan yang diberikan mampu sesuai dengan ekspektasi pelanggan. </w:t>
      </w:r>
      <w:proofErr w:type="spellStart"/>
      <w:r w:rsidRPr="00BE6E35">
        <w:rPr>
          <w:rFonts w:ascii="Times New Roman" w:hAnsi="Times New Roman" w:cs="Times New Roman"/>
          <w:sz w:val="24"/>
          <w:szCs w:val="24"/>
          <w:lang w:val="en-GB"/>
        </w:rPr>
        <w:t>Penelitian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ini</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bertujuan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untuk</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menganalisis</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kualitas</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pelayanan</w:t>
      </w:r>
      <w:proofErr w:type="spellEnd"/>
      <w:r w:rsidRPr="00BE6E35">
        <w:rPr>
          <w:rFonts w:ascii="Times New Roman" w:hAnsi="Times New Roman" w:cs="Times New Roman"/>
          <w:sz w:val="24"/>
          <w:szCs w:val="24"/>
          <w:lang w:val="en-GB"/>
        </w:rPr>
        <w:t xml:space="preserve"> pada </w:t>
      </w:r>
      <w:r w:rsidRPr="00BE6E35">
        <w:rPr>
          <w:rFonts w:ascii="Times New Roman" w:hAnsi="Times New Roman" w:cs="Times New Roman"/>
          <w:sz w:val="24"/>
          <w:szCs w:val="24"/>
        </w:rPr>
        <w:t>CV Mitra Karya Utama</w:t>
      </w:r>
      <w:r w:rsidRPr="00BE6E35">
        <w:rPr>
          <w:rFonts w:ascii="Times New Roman" w:hAnsi="Times New Roman" w:cs="Times New Roman"/>
          <w:sz w:val="24"/>
          <w:szCs w:val="24"/>
          <w:lang w:val="en-GB"/>
        </w:rPr>
        <w:t xml:space="preserve">. Teknik </w:t>
      </w:r>
      <w:proofErr w:type="spellStart"/>
      <w:r w:rsidRPr="00BE6E35">
        <w:rPr>
          <w:rFonts w:ascii="Times New Roman" w:hAnsi="Times New Roman" w:cs="Times New Roman"/>
          <w:sz w:val="24"/>
          <w:szCs w:val="24"/>
          <w:lang w:val="en-GB"/>
        </w:rPr>
        <w:t>pengambilan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sampel</w:t>
      </w:r>
      <w:proofErr w:type="spellEnd"/>
      <w:r w:rsidRPr="00BE6E35">
        <w:rPr>
          <w:rFonts w:ascii="Times New Roman" w:hAnsi="Times New Roman" w:cs="Times New Roman"/>
          <w:sz w:val="24"/>
          <w:szCs w:val="24"/>
          <w:lang w:val="en-GB"/>
        </w:rPr>
        <w:t xml:space="preserve"> yang </w:t>
      </w:r>
      <w:proofErr w:type="spellStart"/>
      <w:r w:rsidRPr="00BE6E35">
        <w:rPr>
          <w:rFonts w:ascii="Times New Roman" w:hAnsi="Times New Roman" w:cs="Times New Roman"/>
          <w:sz w:val="24"/>
          <w:szCs w:val="24"/>
          <w:lang w:val="en-GB"/>
        </w:rPr>
        <w:t>digunakan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dalam</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penelitian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ini</w:t>
      </w:r>
      <w:proofErr w:type="spellEnd"/>
      <w:r w:rsidRPr="00BE6E35">
        <w:rPr>
          <w:rFonts w:ascii="Times New Roman" w:hAnsi="Times New Roman" w:cs="Times New Roman"/>
          <w:sz w:val="24"/>
          <w:szCs w:val="24"/>
          <w:lang w:val="en-GB"/>
        </w:rPr>
        <w:t xml:space="preserve"> </w:t>
      </w:r>
      <w:r w:rsidRPr="00BE6E35">
        <w:rPr>
          <w:rFonts w:ascii="Times New Roman" w:hAnsi="Times New Roman" w:cs="Times New Roman"/>
          <w:sz w:val="24"/>
          <w:szCs w:val="24"/>
        </w:rPr>
        <w:t xml:space="preserve">menggunakan teknik </w:t>
      </w:r>
      <w:r w:rsidRPr="00BE6E35">
        <w:rPr>
          <w:rFonts w:ascii="Times New Roman" w:hAnsi="Times New Roman" w:cs="Times New Roman"/>
          <w:i/>
          <w:iCs/>
          <w:sz w:val="24"/>
          <w:szCs w:val="24"/>
        </w:rPr>
        <w:t>sampling kuota</w:t>
      </w:r>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sejumlah</w:t>
      </w:r>
      <w:proofErr w:type="spellEnd"/>
      <w:r w:rsidRPr="00BE6E35">
        <w:rPr>
          <w:rFonts w:ascii="Times New Roman" w:hAnsi="Times New Roman" w:cs="Times New Roman"/>
          <w:sz w:val="24"/>
          <w:szCs w:val="24"/>
          <w:lang w:val="en-GB"/>
        </w:rPr>
        <w:t xml:space="preserve"> 70 </w:t>
      </w:r>
      <w:proofErr w:type="spellStart"/>
      <w:r w:rsidRPr="00BE6E35">
        <w:rPr>
          <w:rFonts w:ascii="Times New Roman" w:hAnsi="Times New Roman" w:cs="Times New Roman"/>
          <w:sz w:val="24"/>
          <w:szCs w:val="24"/>
          <w:lang w:val="en-GB"/>
        </w:rPr>
        <w:t>responden</w:t>
      </w:r>
      <w:proofErr w:type="spellEnd"/>
      <w:r w:rsidRPr="00BE6E35">
        <w:rPr>
          <w:rFonts w:ascii="Times New Roman" w:hAnsi="Times New Roman" w:cs="Times New Roman"/>
          <w:sz w:val="24"/>
          <w:szCs w:val="24"/>
          <w:lang w:val="en-GB"/>
        </w:rPr>
        <w:t xml:space="preserve">. Data yang </w:t>
      </w:r>
      <w:proofErr w:type="spellStart"/>
      <w:r w:rsidRPr="00BE6E35">
        <w:rPr>
          <w:rFonts w:ascii="Times New Roman" w:hAnsi="Times New Roman" w:cs="Times New Roman"/>
          <w:sz w:val="24"/>
          <w:szCs w:val="24"/>
          <w:lang w:val="en-GB"/>
        </w:rPr>
        <w:t>digunakan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dalam</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penelitian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ini</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adalalah</w:t>
      </w:r>
      <w:proofErr w:type="spellEnd"/>
      <w:r w:rsidRPr="00BE6E35">
        <w:rPr>
          <w:rFonts w:ascii="Times New Roman" w:hAnsi="Times New Roman" w:cs="Times New Roman"/>
          <w:sz w:val="24"/>
          <w:szCs w:val="24"/>
          <w:lang w:val="en-GB"/>
        </w:rPr>
        <w:t xml:space="preserve"> data primer yang </w:t>
      </w:r>
      <w:proofErr w:type="spellStart"/>
      <w:r w:rsidRPr="00BE6E35">
        <w:rPr>
          <w:rFonts w:ascii="Times New Roman" w:hAnsi="Times New Roman" w:cs="Times New Roman"/>
          <w:sz w:val="24"/>
          <w:szCs w:val="24"/>
          <w:lang w:val="en-GB"/>
        </w:rPr>
        <w:t>dikumpulkan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melalui</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penyebaran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kuesioner</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Metode</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analisis</w:t>
      </w:r>
      <w:proofErr w:type="spellEnd"/>
      <w:r w:rsidRPr="00BE6E35">
        <w:rPr>
          <w:rFonts w:ascii="Times New Roman" w:hAnsi="Times New Roman" w:cs="Times New Roman"/>
          <w:sz w:val="24"/>
          <w:szCs w:val="24"/>
          <w:lang w:val="en-GB"/>
        </w:rPr>
        <w:t xml:space="preserve"> data yang </w:t>
      </w:r>
      <w:proofErr w:type="spellStart"/>
      <w:r w:rsidRPr="00BE6E35">
        <w:rPr>
          <w:rFonts w:ascii="Times New Roman" w:hAnsi="Times New Roman" w:cs="Times New Roman"/>
          <w:sz w:val="24"/>
          <w:szCs w:val="24"/>
          <w:lang w:val="en-GB"/>
        </w:rPr>
        <w:t>digunakan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dalam</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penelitian</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ini</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meliputi</w:t>
      </w:r>
      <w:proofErr w:type="spellEnd"/>
      <w:r w:rsidRPr="00BE6E35">
        <w:rPr>
          <w:rFonts w:ascii="Times New Roman" w:hAnsi="Times New Roman" w:cs="Times New Roman"/>
          <w:sz w:val="24"/>
          <w:szCs w:val="24"/>
          <w:lang w:val="en-GB"/>
        </w:rPr>
        <w:t xml:space="preserve"> uji </w:t>
      </w:r>
      <w:proofErr w:type="spellStart"/>
      <w:r w:rsidRPr="00BE6E35">
        <w:rPr>
          <w:rFonts w:ascii="Times New Roman" w:hAnsi="Times New Roman" w:cs="Times New Roman"/>
          <w:sz w:val="24"/>
          <w:szCs w:val="24"/>
          <w:lang w:val="en-GB"/>
        </w:rPr>
        <w:t>validitas</w:t>
      </w:r>
      <w:proofErr w:type="spellEnd"/>
      <w:r w:rsidRPr="00BE6E35">
        <w:rPr>
          <w:rFonts w:ascii="Times New Roman" w:hAnsi="Times New Roman" w:cs="Times New Roman"/>
          <w:sz w:val="24"/>
          <w:szCs w:val="24"/>
          <w:lang w:val="en-GB"/>
        </w:rPr>
        <w:t xml:space="preserve">, uji </w:t>
      </w:r>
      <w:proofErr w:type="spellStart"/>
      <w:r w:rsidRPr="00BE6E35">
        <w:rPr>
          <w:rFonts w:ascii="Times New Roman" w:hAnsi="Times New Roman" w:cs="Times New Roman"/>
          <w:sz w:val="24"/>
          <w:szCs w:val="24"/>
          <w:lang w:val="en-GB"/>
        </w:rPr>
        <w:t>reliabilitas</w:t>
      </w:r>
      <w:proofErr w:type="spellEnd"/>
      <w:r w:rsidRPr="00BE6E35">
        <w:rPr>
          <w:rFonts w:ascii="Times New Roman" w:hAnsi="Times New Roman" w:cs="Times New Roman"/>
          <w:sz w:val="24"/>
          <w:szCs w:val="24"/>
          <w:lang w:val="en-GB"/>
        </w:rPr>
        <w:t xml:space="preserve"> yang </w:t>
      </w:r>
      <w:proofErr w:type="spellStart"/>
      <w:r w:rsidRPr="00BE6E35">
        <w:rPr>
          <w:rFonts w:ascii="Times New Roman" w:hAnsi="Times New Roman" w:cs="Times New Roman"/>
          <w:sz w:val="24"/>
          <w:szCs w:val="24"/>
          <w:lang w:val="en-GB"/>
        </w:rPr>
        <w:t>didasarkan</w:t>
      </w:r>
      <w:proofErr w:type="spellEnd"/>
      <w:r w:rsidRPr="00BE6E35">
        <w:rPr>
          <w:rFonts w:ascii="Times New Roman" w:hAnsi="Times New Roman" w:cs="Times New Roman"/>
          <w:sz w:val="24"/>
          <w:szCs w:val="24"/>
          <w:lang w:val="en-GB"/>
        </w:rPr>
        <w:t xml:space="preserve"> pada </w:t>
      </w:r>
      <w:proofErr w:type="spellStart"/>
      <w:r w:rsidRPr="00BE6E35">
        <w:rPr>
          <w:rFonts w:ascii="Times New Roman" w:hAnsi="Times New Roman" w:cs="Times New Roman"/>
          <w:sz w:val="24"/>
          <w:szCs w:val="24"/>
          <w:lang w:val="en-GB"/>
        </w:rPr>
        <w:t>nilai</w:t>
      </w:r>
      <w:proofErr w:type="spellEnd"/>
      <w:r w:rsidRPr="00BE6E35">
        <w:rPr>
          <w:rFonts w:ascii="Times New Roman" w:hAnsi="Times New Roman" w:cs="Times New Roman"/>
          <w:sz w:val="24"/>
          <w:szCs w:val="24"/>
          <w:lang w:val="en-GB"/>
        </w:rPr>
        <w:t xml:space="preserve"> </w:t>
      </w:r>
      <w:r w:rsidRPr="00BE6E35">
        <w:rPr>
          <w:rFonts w:ascii="Times New Roman" w:hAnsi="Times New Roman" w:cs="Times New Roman"/>
          <w:i/>
          <w:iCs/>
          <w:sz w:val="24"/>
          <w:szCs w:val="24"/>
        </w:rPr>
        <w:t xml:space="preserve">Cronbach’s Alpha, </w:t>
      </w:r>
      <w:r w:rsidRPr="00BE6E35">
        <w:rPr>
          <w:rFonts w:ascii="Times New Roman" w:hAnsi="Times New Roman" w:cs="Times New Roman"/>
          <w:sz w:val="24"/>
          <w:szCs w:val="24"/>
        </w:rPr>
        <w:t xml:space="preserve">analisis statistik deskriptif, dan uji mean aritmatik. Hasil penelitian ini menunjukkan bahwa keseluruhan instrumen yang digunakan dinyatakan valid dan reliabel. Berdasarkan hasil uji mean aritmatik menunjukkan nilai rata-rata hitung variabel kepuasan pelanggan sebesar 3,16 yang artinya pelanggan merasa puas terhadap kualitas pelayanan yang diberikan oleh CV Mitra Karya Utama. Nilai rata-rata hitung tertinggi dari variabel </w:t>
      </w:r>
      <w:proofErr w:type="spellStart"/>
      <w:r w:rsidRPr="00BE6E35">
        <w:rPr>
          <w:rFonts w:ascii="Times New Roman" w:hAnsi="Times New Roman" w:cs="Times New Roman"/>
          <w:sz w:val="24"/>
          <w:szCs w:val="24"/>
          <w:lang w:val="en-GB"/>
        </w:rPr>
        <w:t>kualitas</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pelayanan</w:t>
      </w:r>
      <w:proofErr w:type="spellEnd"/>
      <w:r w:rsidRPr="00BE6E35">
        <w:rPr>
          <w:rFonts w:ascii="Times New Roman" w:hAnsi="Times New Roman" w:cs="Times New Roman"/>
          <w:sz w:val="24"/>
          <w:szCs w:val="24"/>
        </w:rPr>
        <w:t xml:space="preserve"> terdapat pada indikator </w:t>
      </w:r>
      <w:proofErr w:type="spellStart"/>
      <w:r w:rsidRPr="00BE6E35">
        <w:rPr>
          <w:rFonts w:ascii="Times New Roman" w:hAnsi="Times New Roman" w:cs="Times New Roman"/>
          <w:sz w:val="24"/>
          <w:szCs w:val="24"/>
          <w:lang w:val="en-GB"/>
        </w:rPr>
        <w:t>daya</w:t>
      </w:r>
      <w:proofErr w:type="spellEnd"/>
      <w:r w:rsidRPr="00BE6E35">
        <w:rPr>
          <w:rFonts w:ascii="Times New Roman" w:hAnsi="Times New Roman" w:cs="Times New Roman"/>
          <w:sz w:val="24"/>
          <w:szCs w:val="24"/>
          <w:lang w:val="en-GB"/>
        </w:rPr>
        <w:t xml:space="preserve"> </w:t>
      </w:r>
      <w:proofErr w:type="spellStart"/>
      <w:r w:rsidRPr="00BE6E35">
        <w:rPr>
          <w:rFonts w:ascii="Times New Roman" w:hAnsi="Times New Roman" w:cs="Times New Roman"/>
          <w:sz w:val="24"/>
          <w:szCs w:val="24"/>
          <w:lang w:val="en-GB"/>
        </w:rPr>
        <w:t>tanggap</w:t>
      </w:r>
      <w:proofErr w:type="spellEnd"/>
      <w:r w:rsidRPr="00BE6E35">
        <w:rPr>
          <w:rFonts w:ascii="Times New Roman" w:hAnsi="Times New Roman" w:cs="Times New Roman"/>
          <w:sz w:val="24"/>
          <w:szCs w:val="24"/>
          <w:lang w:val="en-GB"/>
        </w:rPr>
        <w:t xml:space="preserve"> (</w:t>
      </w:r>
      <w:r w:rsidRPr="00BE6E35">
        <w:rPr>
          <w:rFonts w:ascii="Times New Roman" w:eastAsia="Times New Roman" w:hAnsi="Times New Roman" w:cs="Times New Roman"/>
          <w:i/>
          <w:iCs/>
          <w:color w:val="000000"/>
          <w:sz w:val="24"/>
          <w:szCs w:val="24"/>
          <w:lang w:val="en-GB" w:eastAsia="zh-CN"/>
        </w:rPr>
        <w:t>responsiveness</w:t>
      </w:r>
      <w:r w:rsidRPr="00BE6E35">
        <w:rPr>
          <w:rFonts w:ascii="Times New Roman" w:hAnsi="Times New Roman" w:cs="Times New Roman"/>
          <w:sz w:val="24"/>
          <w:szCs w:val="24"/>
          <w:lang w:val="en-GB"/>
        </w:rPr>
        <w:t>)</w:t>
      </w:r>
      <w:r w:rsidRPr="00BE6E35">
        <w:rPr>
          <w:rFonts w:ascii="Times New Roman" w:hAnsi="Times New Roman" w:cs="Times New Roman"/>
          <w:sz w:val="24"/>
          <w:szCs w:val="24"/>
        </w:rPr>
        <w:t xml:space="preserve"> yaitu sebesar 3,2</w:t>
      </w:r>
      <w:r w:rsidRPr="00BE6E35">
        <w:rPr>
          <w:rFonts w:ascii="Times New Roman" w:hAnsi="Times New Roman" w:cs="Times New Roman"/>
          <w:sz w:val="24"/>
          <w:szCs w:val="24"/>
          <w:lang w:val="en-GB"/>
        </w:rPr>
        <w:t>0</w:t>
      </w:r>
      <w:r w:rsidRPr="00BE6E35">
        <w:rPr>
          <w:rFonts w:ascii="Times New Roman" w:hAnsi="Times New Roman" w:cs="Times New Roman"/>
          <w:sz w:val="24"/>
          <w:szCs w:val="24"/>
        </w:rPr>
        <w:t xml:space="preserve">. Sedangkan nilai rata-rata hitung terendah dari variabel kepuasan pelanggan terdapat pada indikator </w:t>
      </w:r>
      <w:proofErr w:type="spellStart"/>
      <w:r w:rsidRPr="00BE6E35">
        <w:rPr>
          <w:rFonts w:ascii="Times New Roman" w:hAnsi="Times New Roman" w:cs="Times New Roman"/>
          <w:sz w:val="24"/>
          <w:szCs w:val="24"/>
          <w:lang w:val="en-GB"/>
        </w:rPr>
        <w:t>keyakinan</w:t>
      </w:r>
      <w:proofErr w:type="spellEnd"/>
      <w:r w:rsidRPr="00BE6E35">
        <w:rPr>
          <w:rFonts w:ascii="Times New Roman" w:hAnsi="Times New Roman" w:cs="Times New Roman"/>
          <w:sz w:val="24"/>
          <w:szCs w:val="24"/>
          <w:lang w:val="en-GB"/>
        </w:rPr>
        <w:t xml:space="preserve"> (</w:t>
      </w:r>
      <w:r w:rsidRPr="00BE6E35">
        <w:rPr>
          <w:rFonts w:ascii="Times New Roman" w:eastAsia="Times New Roman" w:hAnsi="Times New Roman" w:cs="Times New Roman"/>
          <w:i/>
          <w:iCs/>
          <w:color w:val="000000"/>
          <w:sz w:val="24"/>
          <w:szCs w:val="24"/>
          <w:lang w:val="en-GB" w:eastAsia="zh-CN"/>
        </w:rPr>
        <w:t>assurance</w:t>
      </w:r>
      <w:r w:rsidRPr="00BE6E35">
        <w:rPr>
          <w:rFonts w:ascii="Times New Roman" w:hAnsi="Times New Roman" w:cs="Times New Roman"/>
          <w:sz w:val="24"/>
          <w:szCs w:val="24"/>
          <w:lang w:val="en-GB"/>
        </w:rPr>
        <w:t>)</w:t>
      </w:r>
      <w:r w:rsidRPr="00BE6E35">
        <w:rPr>
          <w:rFonts w:ascii="Times New Roman" w:hAnsi="Times New Roman" w:cs="Times New Roman"/>
          <w:sz w:val="24"/>
          <w:szCs w:val="24"/>
        </w:rPr>
        <w:t xml:space="preserve"> yaitu sebesar 3,14.</w:t>
      </w:r>
    </w:p>
    <w:p w14:paraId="7D428B29" w14:textId="77777777" w:rsidR="00450F12" w:rsidRPr="00BE6E35" w:rsidRDefault="00450F12" w:rsidP="00BE6E35">
      <w:pPr>
        <w:spacing w:after="0" w:line="240" w:lineRule="auto"/>
        <w:jc w:val="both"/>
        <w:rPr>
          <w:rFonts w:ascii="Times New Roman" w:hAnsi="Times New Roman" w:cs="Times New Roman"/>
          <w:sz w:val="24"/>
          <w:szCs w:val="24"/>
        </w:rPr>
      </w:pPr>
    </w:p>
    <w:p w14:paraId="7CE1902A" w14:textId="356D56AE" w:rsidR="00450F12" w:rsidRDefault="00015C84" w:rsidP="00BE6E35">
      <w:pPr>
        <w:spacing w:after="0" w:line="240" w:lineRule="auto"/>
        <w:rPr>
          <w:rFonts w:ascii="Times New Roman" w:hAnsi="Times New Roman" w:cs="Times New Roman"/>
          <w:i/>
          <w:sz w:val="24"/>
          <w:szCs w:val="24"/>
        </w:rPr>
      </w:pPr>
      <w:r w:rsidRPr="00BE6E35">
        <w:rPr>
          <w:rFonts w:ascii="Times New Roman" w:hAnsi="Times New Roman" w:cs="Times New Roman"/>
          <w:b/>
          <w:bCs/>
          <w:iCs/>
          <w:sz w:val="24"/>
          <w:szCs w:val="24"/>
        </w:rPr>
        <w:t>Kata Kunci</w:t>
      </w:r>
      <w:r w:rsidRPr="00BE6E35">
        <w:rPr>
          <w:rFonts w:ascii="Times New Roman" w:hAnsi="Times New Roman" w:cs="Times New Roman"/>
          <w:b/>
          <w:bCs/>
          <w:i/>
          <w:sz w:val="24"/>
          <w:szCs w:val="24"/>
        </w:rPr>
        <w:t>:</w:t>
      </w:r>
      <w:r w:rsidRPr="00BE6E35">
        <w:rPr>
          <w:rFonts w:ascii="Times New Roman" w:hAnsi="Times New Roman" w:cs="Times New Roman"/>
          <w:i/>
          <w:sz w:val="24"/>
          <w:szCs w:val="24"/>
        </w:rPr>
        <w:t xml:space="preserve"> Kualitas, </w:t>
      </w:r>
      <w:r w:rsidRPr="00BE6E35">
        <w:rPr>
          <w:rFonts w:ascii="Times New Roman" w:hAnsi="Times New Roman" w:cs="Times New Roman"/>
          <w:i/>
          <w:sz w:val="24"/>
          <w:szCs w:val="24"/>
          <w:lang w:val="en-GB"/>
        </w:rPr>
        <w:t>P</w:t>
      </w:r>
      <w:r w:rsidRPr="00BE6E35">
        <w:rPr>
          <w:rFonts w:ascii="Times New Roman" w:hAnsi="Times New Roman" w:cs="Times New Roman"/>
          <w:i/>
          <w:sz w:val="24"/>
          <w:szCs w:val="24"/>
        </w:rPr>
        <w:t>elayanan</w:t>
      </w:r>
    </w:p>
    <w:p w14:paraId="3EA31014" w14:textId="4A2FB854" w:rsidR="003F6778" w:rsidRPr="00BE6E35" w:rsidRDefault="003F6778" w:rsidP="00BE6E35">
      <w:pPr>
        <w:spacing w:after="0" w:line="240" w:lineRule="auto"/>
        <w:rPr>
          <w:rFonts w:ascii="Times New Roman" w:hAnsi="Times New Roman" w:cs="Times New Roman"/>
          <w:b/>
          <w:i/>
          <w:sz w:val="24"/>
          <w:szCs w:val="24"/>
          <w:lang w:val="en-GB"/>
        </w:rPr>
      </w:pPr>
      <w:r>
        <w:rPr>
          <w:noProof/>
        </w:rPr>
        <w:drawing>
          <wp:inline distT="0" distB="0" distL="0" distR="0" wp14:anchorId="23BF3D7E" wp14:editId="7AA6CF7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464873A" w14:textId="5887CA16" w:rsidR="00450F12" w:rsidRPr="00BE6E35" w:rsidRDefault="00450F12" w:rsidP="00BE6E35">
      <w:pPr>
        <w:spacing w:after="0" w:line="240" w:lineRule="auto"/>
        <w:jc w:val="center"/>
        <w:rPr>
          <w:rFonts w:ascii="Times New Roman" w:hAnsi="Times New Roman" w:cs="Times New Roman"/>
          <w:b/>
          <w:sz w:val="24"/>
          <w:szCs w:val="24"/>
          <w:lang w:val="en-GB"/>
        </w:rPr>
      </w:pPr>
    </w:p>
    <w:p w14:paraId="4FA4B288"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7C61EBFC"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53A727EB"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4EB3487F"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4EF12014"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13688758"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2C1CF9E9"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6EAC294C"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5DB937A7"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2598E300"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75494EF6"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18673D03"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4B9C697E"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4A87D29A"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57A730E4"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440B7797" w14:textId="77777777" w:rsidR="00450F12" w:rsidRPr="00BE6E35" w:rsidRDefault="00450F12" w:rsidP="00BE6E35">
      <w:pPr>
        <w:spacing w:after="0" w:line="240" w:lineRule="auto"/>
        <w:jc w:val="center"/>
        <w:rPr>
          <w:rFonts w:ascii="Times New Roman" w:hAnsi="Times New Roman" w:cs="Times New Roman"/>
          <w:b/>
          <w:sz w:val="24"/>
          <w:szCs w:val="24"/>
          <w:lang w:val="en-GB"/>
        </w:rPr>
      </w:pPr>
    </w:p>
    <w:p w14:paraId="674487DF" w14:textId="45610190" w:rsidR="00450F12" w:rsidRPr="00BE6E35" w:rsidRDefault="00BE6E35" w:rsidP="003F6778">
      <w:pPr>
        <w:spacing w:after="160" w:line="259" w:lineRule="auto"/>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br w:type="page"/>
      </w:r>
      <w:r w:rsidR="00015C84" w:rsidRPr="00BE6E35">
        <w:rPr>
          <w:rFonts w:ascii="Times New Roman" w:hAnsi="Times New Roman" w:cs="Times New Roman"/>
          <w:b/>
          <w:bCs/>
          <w:i/>
          <w:iCs/>
          <w:sz w:val="24"/>
          <w:szCs w:val="24"/>
          <w:lang w:val="en-US"/>
        </w:rPr>
        <w:lastRenderedPageBreak/>
        <w:t>SERVICE QUALITY ANALYSIS ON CV MITRA KARYA UTAMA</w:t>
      </w:r>
      <w:r w:rsidR="00015C84" w:rsidRPr="00BE6E35">
        <w:rPr>
          <w:rFonts w:ascii="Times New Roman" w:hAnsi="Times New Roman" w:cs="Times New Roman"/>
          <w:b/>
          <w:bCs/>
          <w:i/>
          <w:iCs/>
          <w:sz w:val="24"/>
          <w:szCs w:val="24"/>
        </w:rPr>
        <w:t xml:space="preserve"> KENDAL</w:t>
      </w:r>
    </w:p>
    <w:p w14:paraId="4B1D52D9" w14:textId="77777777" w:rsidR="00450F12" w:rsidRPr="00BE6E35" w:rsidRDefault="00450F12" w:rsidP="00BE6E35">
      <w:pPr>
        <w:spacing w:after="0" w:line="240" w:lineRule="auto"/>
        <w:rPr>
          <w:rFonts w:ascii="Times New Roman" w:eastAsia="ＤＦ中太楷書体" w:hAnsi="Times New Roman" w:cs="Times New Roman"/>
          <w:bCs/>
          <w:i/>
          <w:iCs/>
          <w:sz w:val="24"/>
          <w:szCs w:val="24"/>
        </w:rPr>
      </w:pPr>
    </w:p>
    <w:p w14:paraId="40BCA2F8" w14:textId="2AEE7D8C" w:rsidR="00450F12" w:rsidRPr="00BE6E35" w:rsidRDefault="00BE6E35" w:rsidP="00BE6E35">
      <w:pPr>
        <w:spacing w:after="0" w:line="240" w:lineRule="auto"/>
        <w:jc w:val="center"/>
        <w:rPr>
          <w:rFonts w:ascii="Times New Roman" w:hAnsi="Times New Roman" w:cs="Times New Roman"/>
          <w:b/>
          <w:i/>
          <w:iCs/>
          <w:sz w:val="24"/>
          <w:szCs w:val="24"/>
        </w:rPr>
      </w:pPr>
      <w:r w:rsidRPr="00BE6E35">
        <w:rPr>
          <w:rFonts w:ascii="Times New Roman" w:eastAsia="ＤＦ中太楷書体" w:hAnsi="Times New Roman" w:cs="Times New Roman"/>
          <w:b/>
          <w:i/>
          <w:iCs/>
          <w:sz w:val="24"/>
          <w:szCs w:val="24"/>
        </w:rPr>
        <w:t>Muhamad Victorio Priyanto</w:t>
      </w:r>
    </w:p>
    <w:p w14:paraId="1FC4DC70" w14:textId="77777777" w:rsidR="00450F12" w:rsidRPr="00BE6E35" w:rsidRDefault="00450F12" w:rsidP="00BE6E35">
      <w:pPr>
        <w:spacing w:after="0" w:line="240" w:lineRule="auto"/>
        <w:jc w:val="center"/>
        <w:rPr>
          <w:rFonts w:ascii="Times New Roman" w:hAnsi="Times New Roman" w:cs="Times New Roman"/>
          <w:b/>
          <w:i/>
          <w:iCs/>
          <w:sz w:val="24"/>
          <w:szCs w:val="24"/>
        </w:rPr>
      </w:pPr>
    </w:p>
    <w:p w14:paraId="5E496E15" w14:textId="77777777" w:rsidR="00450F12" w:rsidRPr="00BE6E35" w:rsidRDefault="00015C84" w:rsidP="00BE6E35">
      <w:pPr>
        <w:spacing w:after="0" w:line="240" w:lineRule="auto"/>
        <w:jc w:val="center"/>
        <w:rPr>
          <w:rFonts w:ascii="Times New Roman" w:hAnsi="Times New Roman" w:cs="Times New Roman"/>
          <w:b/>
          <w:i/>
          <w:iCs/>
          <w:sz w:val="24"/>
          <w:szCs w:val="24"/>
          <w:lang w:val="en-GB"/>
        </w:rPr>
      </w:pPr>
      <w:r w:rsidRPr="00BE6E35">
        <w:rPr>
          <w:rFonts w:ascii="Times New Roman" w:hAnsi="Times New Roman" w:cs="Times New Roman"/>
          <w:b/>
          <w:i/>
          <w:iCs/>
          <w:sz w:val="24"/>
          <w:szCs w:val="24"/>
          <w:lang w:val="en-GB"/>
        </w:rPr>
        <w:t>Abstract</w:t>
      </w:r>
    </w:p>
    <w:p w14:paraId="206F0537" w14:textId="7B569224" w:rsidR="00450F12" w:rsidRPr="00BE6E35" w:rsidRDefault="00015C84" w:rsidP="00BE6E35">
      <w:pPr>
        <w:spacing w:after="0" w:line="240" w:lineRule="auto"/>
        <w:jc w:val="both"/>
        <w:rPr>
          <w:rFonts w:ascii="Times New Roman" w:hAnsi="Times New Roman" w:cs="Times New Roman"/>
          <w:i/>
          <w:iCs/>
          <w:sz w:val="24"/>
          <w:szCs w:val="24"/>
        </w:rPr>
      </w:pPr>
      <w:r w:rsidRPr="00BE6E35">
        <w:rPr>
          <w:rFonts w:ascii="Times New Roman" w:hAnsi="Times New Roman" w:cs="Times New Roman"/>
          <w:i/>
          <w:iCs/>
          <w:sz w:val="24"/>
          <w:szCs w:val="24"/>
        </w:rPr>
        <w:t xml:space="preserve">Service quality is a measure of how well the level of service provided </w:t>
      </w:r>
      <w:r w:rsidR="00571330" w:rsidRPr="00BE6E35">
        <w:rPr>
          <w:rFonts w:ascii="Times New Roman" w:hAnsi="Times New Roman" w:cs="Times New Roman"/>
          <w:i/>
          <w:iCs/>
          <w:sz w:val="24"/>
          <w:szCs w:val="24"/>
        </w:rPr>
        <w:t>can</w:t>
      </w:r>
      <w:r w:rsidRPr="00BE6E35">
        <w:rPr>
          <w:rFonts w:ascii="Times New Roman" w:hAnsi="Times New Roman" w:cs="Times New Roman"/>
          <w:i/>
          <w:iCs/>
          <w:sz w:val="24"/>
          <w:szCs w:val="24"/>
        </w:rPr>
        <w:t xml:space="preserve"> match customer expectations. This study aims to analyze the quality of service at CV Mitra Karya Utama. The sampling technique used in this study used a quota sampling technique of 70 respondents. The data used in this study is primary data collected through questionnaires. Data analysis methods used in this research include validity test, reliability test based on Cronbach's Alpha value, descriptive statistical analysis, and arithmetic mean test. The results of this study indicate that all of the instruments used are valid and reliable. Based on the results of the arithmetic mean test, the average value of the customer satisfaction variable is 3, 16 which means that customers are satisfied with the quality of service provided by CV Mitra Karya Utama. The highest arithmetic average value of the service quality variable is found in the responsiveness indicator (</w:t>
      </w:r>
      <w:r w:rsidRPr="00BE6E35">
        <w:rPr>
          <w:rFonts w:ascii="Times New Roman" w:eastAsia="Times New Roman" w:hAnsi="Times New Roman" w:cs="Times New Roman"/>
          <w:i/>
          <w:iCs/>
          <w:color w:val="000000"/>
          <w:sz w:val="24"/>
          <w:szCs w:val="24"/>
          <w:lang w:val="en-GB" w:eastAsia="zh-CN"/>
        </w:rPr>
        <w:t>responsiveness</w:t>
      </w:r>
      <w:r w:rsidRPr="00BE6E35">
        <w:rPr>
          <w:rFonts w:ascii="Times New Roman" w:hAnsi="Times New Roman" w:cs="Times New Roman"/>
          <w:i/>
          <w:iCs/>
          <w:sz w:val="24"/>
          <w:szCs w:val="24"/>
          <w:lang w:val="en-GB"/>
        </w:rPr>
        <w:t>) which is equal to 3.20. While the lowest calculated average value of the customer satisfaction variable is found in the confidence indicator (</w:t>
      </w:r>
      <w:r w:rsidRPr="00BE6E35">
        <w:rPr>
          <w:rFonts w:ascii="Times New Roman" w:eastAsia="Times New Roman" w:hAnsi="Times New Roman" w:cs="Times New Roman"/>
          <w:i/>
          <w:iCs/>
          <w:color w:val="000000"/>
          <w:sz w:val="24"/>
          <w:szCs w:val="24"/>
          <w:lang w:val="en-GB" w:eastAsia="zh-CN"/>
        </w:rPr>
        <w:t>assurance</w:t>
      </w:r>
      <w:r w:rsidRPr="00BE6E35">
        <w:rPr>
          <w:rFonts w:ascii="Times New Roman" w:hAnsi="Times New Roman" w:cs="Times New Roman"/>
          <w:i/>
          <w:iCs/>
          <w:sz w:val="24"/>
          <w:szCs w:val="24"/>
          <w:lang w:val="en-GB"/>
        </w:rPr>
        <w:t>) which is equal to 3.14.</w:t>
      </w:r>
    </w:p>
    <w:p w14:paraId="5E27D470" w14:textId="77777777" w:rsidR="00450F12" w:rsidRPr="00BE6E35" w:rsidRDefault="00450F12" w:rsidP="00BE6E35">
      <w:pPr>
        <w:spacing w:after="0" w:line="240" w:lineRule="auto"/>
        <w:jc w:val="both"/>
        <w:rPr>
          <w:rFonts w:ascii="Times New Roman" w:hAnsi="Times New Roman" w:cs="Times New Roman"/>
          <w:i/>
          <w:iCs/>
          <w:sz w:val="24"/>
          <w:szCs w:val="24"/>
        </w:rPr>
      </w:pPr>
    </w:p>
    <w:p w14:paraId="5DEAE17F" w14:textId="77777777" w:rsidR="00450F12" w:rsidRPr="00BE6E35" w:rsidRDefault="00015C84" w:rsidP="00BE6E35">
      <w:pPr>
        <w:spacing w:after="0" w:line="240" w:lineRule="auto"/>
        <w:rPr>
          <w:rFonts w:ascii="Times New Roman" w:hAnsi="Times New Roman" w:cs="Times New Roman"/>
          <w:b/>
          <w:i/>
          <w:iCs/>
          <w:sz w:val="24"/>
          <w:szCs w:val="24"/>
          <w:lang w:val="en-GB"/>
        </w:rPr>
      </w:pPr>
      <w:r w:rsidRPr="00BE6E35">
        <w:rPr>
          <w:rFonts w:ascii="Times New Roman" w:hAnsi="Times New Roman" w:cs="Times New Roman"/>
          <w:b/>
          <w:bCs/>
          <w:i/>
          <w:iCs/>
          <w:sz w:val="24"/>
          <w:szCs w:val="24"/>
        </w:rPr>
        <w:t>Keywords:</w:t>
      </w:r>
      <w:r w:rsidRPr="00BE6E35">
        <w:rPr>
          <w:rFonts w:ascii="Times New Roman" w:hAnsi="Times New Roman" w:cs="Times New Roman"/>
          <w:i/>
          <w:iCs/>
          <w:sz w:val="24"/>
          <w:szCs w:val="24"/>
        </w:rPr>
        <w:t xml:space="preserve"> </w:t>
      </w:r>
      <w:r w:rsidRPr="00BE6E35">
        <w:rPr>
          <w:rFonts w:ascii="Times New Roman" w:hAnsi="Times New Roman" w:cs="Times New Roman"/>
          <w:i/>
          <w:iCs/>
          <w:sz w:val="24"/>
          <w:szCs w:val="24"/>
          <w:lang w:val="en-US"/>
        </w:rPr>
        <w:t>Service, Quality</w:t>
      </w:r>
    </w:p>
    <w:p w14:paraId="16D9A08D" w14:textId="0544E742" w:rsidR="00450F12" w:rsidRPr="00BE6E35" w:rsidRDefault="00450F12" w:rsidP="00BE6E35">
      <w:pPr>
        <w:spacing w:after="0" w:line="240" w:lineRule="auto"/>
        <w:jc w:val="center"/>
        <w:rPr>
          <w:rFonts w:ascii="Times New Roman" w:hAnsi="Times New Roman" w:cs="Times New Roman"/>
          <w:b/>
          <w:sz w:val="24"/>
          <w:szCs w:val="24"/>
          <w:lang w:val="en-GB"/>
        </w:rPr>
      </w:pPr>
    </w:p>
    <w:p w14:paraId="35F10BC7" w14:textId="77777777" w:rsidR="00450F12" w:rsidRPr="00BE6E35" w:rsidRDefault="00450F12" w:rsidP="00BE6E35">
      <w:pPr>
        <w:spacing w:after="0" w:line="240" w:lineRule="auto"/>
        <w:rPr>
          <w:rFonts w:ascii="Times New Roman" w:hAnsi="Times New Roman" w:cs="Times New Roman"/>
          <w:b/>
          <w:bCs/>
          <w:sz w:val="24"/>
          <w:szCs w:val="24"/>
          <w:lang w:val="zh-CN"/>
        </w:rPr>
      </w:pPr>
    </w:p>
    <w:sectPr w:rsidR="00450F12" w:rsidRPr="00BE6E35" w:rsidSect="00BE6E35">
      <w:footerReference w:type="default" r:id="rId8"/>
      <w:pgSz w:w="11909" w:h="16834"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53A5" w14:textId="77777777" w:rsidR="000E54AF" w:rsidRDefault="000E54AF">
      <w:pPr>
        <w:spacing w:after="0" w:line="240" w:lineRule="auto"/>
      </w:pPr>
      <w:r>
        <w:separator/>
      </w:r>
    </w:p>
  </w:endnote>
  <w:endnote w:type="continuationSeparator" w:id="0">
    <w:p w14:paraId="6EC3772B" w14:textId="77777777" w:rsidR="000E54AF" w:rsidRDefault="000E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中太楷書体">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28339"/>
      <w:showingPlcHdr/>
    </w:sdtPr>
    <w:sdtEndPr>
      <w:rPr>
        <w:rFonts w:ascii="Times New Roman" w:hAnsi="Times New Roman" w:cs="Times New Roman"/>
        <w:sz w:val="24"/>
        <w:szCs w:val="24"/>
      </w:rPr>
    </w:sdtEndPr>
    <w:sdtContent>
      <w:p w14:paraId="55AA89BC" w14:textId="141B8927" w:rsidR="00450F12" w:rsidRDefault="00BE6E35">
        <w:pPr>
          <w:pStyle w:val="Footer"/>
          <w:jc w:val="center"/>
          <w:rPr>
            <w:rFonts w:ascii="Times New Roman" w:hAnsi="Times New Roman" w:cs="Times New Roman"/>
            <w:sz w:val="24"/>
            <w:szCs w:val="24"/>
          </w:rPr>
        </w:pPr>
        <w:r>
          <w:t xml:space="preserve">     </w:t>
        </w:r>
      </w:p>
    </w:sdtContent>
  </w:sdt>
  <w:p w14:paraId="0A72C7EB" w14:textId="77777777" w:rsidR="00450F12" w:rsidRDefault="00450F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D391" w14:textId="77777777" w:rsidR="000E54AF" w:rsidRDefault="000E54AF">
      <w:pPr>
        <w:spacing w:after="0" w:line="240" w:lineRule="auto"/>
      </w:pPr>
      <w:r>
        <w:separator/>
      </w:r>
    </w:p>
  </w:footnote>
  <w:footnote w:type="continuationSeparator" w:id="0">
    <w:p w14:paraId="4BBAC88E" w14:textId="77777777" w:rsidR="000E54AF" w:rsidRDefault="000E5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12"/>
    <w:rsid w:val="00015C84"/>
    <w:rsid w:val="000E2973"/>
    <w:rsid w:val="000E54AF"/>
    <w:rsid w:val="003F6778"/>
    <w:rsid w:val="00450F12"/>
    <w:rsid w:val="00571330"/>
    <w:rsid w:val="00BE6E35"/>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A8CE25"/>
  <w15:docId w15:val="{DDE540AD-01E2-4147-BEF7-CB57A4FF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pPr>
      <w:autoSpaceDE w:val="0"/>
      <w:autoSpaceDN w:val="0"/>
      <w:adjustRightInd w:val="0"/>
      <w:spacing w:after="0" w:line="240" w:lineRule="auto"/>
      <w:outlineLvl w:val="2"/>
    </w:pPr>
    <w:rPr>
      <w:rFonts w:ascii="Courier New" w:hAnsi="Courier New" w:cs="Courier New"/>
      <w:b/>
      <w:bCs/>
      <w:color w:val="000000"/>
      <w:sz w:val="26"/>
      <w:szCs w:val="26"/>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pPr>
      <w:spacing w:line="240" w:lineRule="auto"/>
    </w:pPr>
    <w:rPr>
      <w:rFonts w:eastAsia="SimSun"/>
      <w:i/>
      <w:iCs/>
      <w:color w:val="44546A" w:themeColor="text2"/>
      <w:sz w:val="18"/>
      <w:szCs w:val="18"/>
      <w:lang w:val="en-US"/>
    </w:rPr>
  </w:style>
  <w:style w:type="paragraph" w:styleId="EndnoteText">
    <w:name w:val="endnote text"/>
    <w:basedOn w:val="Normal"/>
    <w:link w:val="EndnoteTextChar"/>
    <w:uiPriority w:val="99"/>
    <w:unhideWhenUsed/>
    <w:pPr>
      <w:spacing w:after="0" w:line="240" w:lineRule="auto"/>
    </w:pPr>
    <w:rPr>
      <w:sz w:val="20"/>
      <w:szCs w:val="20"/>
      <w:lang w:val="en-US"/>
    </w:rPr>
  </w:style>
  <w:style w:type="paragraph" w:styleId="Footer">
    <w:name w:val="footer"/>
    <w:basedOn w:val="Normal"/>
    <w:link w:val="FooterChar"/>
    <w:uiPriority w:val="99"/>
    <w:unhideWhenUsed/>
    <w:qFormat/>
    <w:pPr>
      <w:tabs>
        <w:tab w:val="center" w:pos="4513"/>
        <w:tab w:val="right" w:pos="9026"/>
      </w:tabs>
      <w:spacing w:after="0" w:line="240" w:lineRule="auto"/>
    </w:pPr>
    <w:rPr>
      <w:rFonts w:eastAsiaTheme="minorEastAsia"/>
      <w:lang w:val="en-US"/>
    </w:rPr>
  </w:style>
  <w:style w:type="paragraph" w:styleId="Header">
    <w:name w:val="header"/>
    <w:basedOn w:val="Normal"/>
    <w:link w:val="HeaderChar"/>
    <w:uiPriority w:val="99"/>
    <w:unhideWhenUsed/>
    <w:qFormat/>
    <w:pPr>
      <w:tabs>
        <w:tab w:val="center" w:pos="4513"/>
        <w:tab w:val="right" w:pos="9026"/>
      </w:tabs>
      <w:spacing w:after="0" w:line="240" w:lineRule="auto"/>
    </w:pPr>
    <w:rPr>
      <w:rFonts w:eastAsiaTheme="minorEastAsia"/>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left" w:pos="709"/>
        <w:tab w:val="left" w:pos="880"/>
        <w:tab w:val="right" w:leader="dot" w:pos="7930"/>
      </w:tabs>
      <w:spacing w:after="100"/>
      <w:ind w:left="220"/>
    </w:pPr>
  </w:style>
  <w:style w:type="character" w:styleId="FollowedHyperlink">
    <w:name w:val="FollowedHyperlink"/>
    <w:basedOn w:val="DefaultParagraphFont"/>
    <w:uiPriority w:val="99"/>
    <w:unhideWhenUsed/>
    <w:rPr>
      <w:color w:val="954F72"/>
      <w:u w:val="single"/>
    </w:r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link w:val="ListParagraphChar"/>
    <w:uiPriority w:val="34"/>
    <w:qFormat/>
    <w:pPr>
      <w:spacing w:after="160" w:line="259" w:lineRule="auto"/>
      <w:ind w:left="720"/>
      <w:contextualSpacing/>
    </w:pPr>
    <w:rPr>
      <w:lang w:val="en-US"/>
    </w:rPr>
  </w:style>
  <w:style w:type="character" w:customStyle="1" w:styleId="ListParagraphChar">
    <w:name w:val="List Paragraph Char"/>
    <w:link w:val="ListParagraph1"/>
    <w:uiPriority w:val="34"/>
    <w:qFormat/>
    <w:rPr>
      <w:lang w:val="en-US"/>
    </w:rPr>
  </w:style>
  <w:style w:type="character" w:customStyle="1" w:styleId="HeaderChar">
    <w:name w:val="Header Char"/>
    <w:basedOn w:val="DefaultParagraphFont"/>
    <w:link w:val="Header"/>
    <w:uiPriority w:val="99"/>
    <w:qFormat/>
    <w:rPr>
      <w:rFonts w:eastAsiaTheme="minorEastAsia"/>
      <w:lang w:val="en-US"/>
    </w:rPr>
  </w:style>
  <w:style w:type="character" w:customStyle="1" w:styleId="FooterChar">
    <w:name w:val="Footer Char"/>
    <w:basedOn w:val="DefaultParagraphFont"/>
    <w:link w:val="Footer"/>
    <w:uiPriority w:val="99"/>
    <w:qFormat/>
    <w:rPr>
      <w:rFonts w:eastAsiaTheme="minorEastAsia"/>
      <w:lang w:val="en-US"/>
    </w:rPr>
  </w:style>
  <w:style w:type="paragraph" w:customStyle="1" w:styleId="Bibliography1">
    <w:name w:val="Bibliography1"/>
    <w:basedOn w:val="Normal"/>
    <w:next w:val="Normal"/>
    <w:uiPriority w:val="37"/>
    <w:unhideWhenUsed/>
  </w:style>
  <w:style w:type="character" w:customStyle="1" w:styleId="EndnoteTextChar">
    <w:name w:val="Endnote Text Char"/>
    <w:basedOn w:val="DefaultParagraphFont"/>
    <w:link w:val="EndnoteText"/>
    <w:uiPriority w:val="99"/>
    <w:semiHidden/>
    <w:rPr>
      <w:sz w:val="20"/>
      <w:szCs w:val="20"/>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pPr>
      <w:widowControl w:val="0"/>
      <w:autoSpaceDE w:val="0"/>
      <w:autoSpaceDN w:val="0"/>
      <w:spacing w:after="0" w:line="215" w:lineRule="exact"/>
      <w:jc w:val="right"/>
    </w:pPr>
    <w:rPr>
      <w:rFonts w:ascii="Times New Roman" w:eastAsia="Times New Roman" w:hAnsi="Times New Roman" w:cs="Times New Roman"/>
      <w:lang w:val="id"/>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paragraph" w:customStyle="1" w:styleId="font5">
    <w:name w:val="font5"/>
    <w:basedOn w:val="Normal"/>
    <w:pPr>
      <w:spacing w:before="100" w:beforeAutospacing="1" w:after="100" w:afterAutospacing="1" w:line="240" w:lineRule="auto"/>
    </w:pPr>
    <w:rPr>
      <w:rFonts w:ascii="Times New Roman" w:eastAsia="Times New Roman" w:hAnsi="Times New Roman" w:cs="Times New Roman"/>
      <w:b/>
      <w:bCs/>
      <w:color w:val="000000"/>
      <w:sz w:val="24"/>
      <w:szCs w:val="24"/>
      <w:lang w:val="zh-CN" w:eastAsia="zh-CN"/>
    </w:rPr>
  </w:style>
  <w:style w:type="paragraph" w:customStyle="1" w:styleId="font6">
    <w:name w:val="font6"/>
    <w:basedOn w:val="Normal"/>
    <w:pPr>
      <w:spacing w:before="100" w:beforeAutospacing="1" w:after="100" w:afterAutospacing="1" w:line="240" w:lineRule="auto"/>
    </w:pPr>
    <w:rPr>
      <w:rFonts w:ascii="Times New Roman" w:eastAsia="Times New Roman" w:hAnsi="Times New Roman" w:cs="Times New Roman"/>
      <w:b/>
      <w:bCs/>
      <w:i/>
      <w:iCs/>
      <w:color w:val="000000"/>
      <w:sz w:val="24"/>
      <w:szCs w:val="24"/>
      <w:lang w:val="zh-CN" w:eastAsia="zh-CN"/>
    </w:rPr>
  </w:style>
  <w:style w:type="paragraph" w:customStyle="1" w:styleId="xl65">
    <w:name w:val="xl65"/>
    <w:basedOn w:val="Normal"/>
    <w:pPr>
      <w:spacing w:before="100" w:beforeAutospacing="1" w:after="100" w:afterAutospacing="1" w:line="240" w:lineRule="auto"/>
      <w:jc w:val="center"/>
    </w:pPr>
    <w:rPr>
      <w:rFonts w:ascii="Times New Roman" w:eastAsia="Times New Roman" w:hAnsi="Times New Roman" w:cs="Times New Roman"/>
      <w:b/>
      <w:bCs/>
      <w:sz w:val="24"/>
      <w:szCs w:val="24"/>
      <w:lang w:val="zh-CN" w:eastAsia="zh-CN"/>
    </w:rPr>
  </w:style>
  <w:style w:type="paragraph" w:customStyle="1" w:styleId="xl66">
    <w:name w:val="xl66"/>
    <w:basedOn w:val="Normal"/>
    <w:pPr>
      <w:spacing w:before="100" w:beforeAutospacing="1" w:after="100" w:afterAutospacing="1" w:line="240" w:lineRule="auto"/>
      <w:jc w:val="center"/>
    </w:pPr>
    <w:rPr>
      <w:rFonts w:ascii="Times New Roman" w:eastAsia="Times New Roman" w:hAnsi="Times New Roman" w:cs="Times New Roman"/>
      <w:sz w:val="24"/>
      <w:szCs w:val="24"/>
      <w:lang w:val="zh-CN" w:eastAsia="zh-CN"/>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zh-CN" w:eastAsia="zh-CN"/>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zh-CN" w:eastAsia="zh-CN"/>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zh-CN" w:eastAsia="zh-CN"/>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zh-CN" w:eastAsia="zh-CN"/>
    </w:rPr>
  </w:style>
  <w:style w:type="paragraph" w:customStyle="1" w:styleId="xl71">
    <w:name w:val="xl71"/>
    <w:basedOn w:val="Normal"/>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zh-CN" w:eastAsia="zh-CN"/>
    </w:rPr>
  </w:style>
  <w:style w:type="paragraph" w:customStyle="1" w:styleId="xl72">
    <w:name w:val="xl72"/>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zh-CN" w:eastAsia="zh-CN"/>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zh-CN" w:eastAsia="zh-CN"/>
    </w:rPr>
  </w:style>
  <w:style w:type="paragraph" w:customStyle="1" w:styleId="xl74">
    <w:name w:val="xl74"/>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zh-CN" w:eastAsia="zh-CN"/>
    </w:rPr>
  </w:style>
  <w:style w:type="character" w:customStyle="1" w:styleId="Heading3Char">
    <w:name w:val="Heading 3 Char"/>
    <w:basedOn w:val="DefaultParagraphFont"/>
    <w:link w:val="Heading3"/>
    <w:uiPriority w:val="99"/>
    <w:rPr>
      <w:rFonts w:ascii="Courier New" w:hAnsi="Courier New" w:cs="Courier New"/>
      <w:b/>
      <w:bCs/>
      <w:color w:val="000000"/>
      <w:sz w:val="26"/>
      <w:szCs w:val="26"/>
      <w:lang w:val="zh-CN"/>
    </w:rPr>
  </w:style>
  <w:style w:type="paragraph" w:customStyle="1" w:styleId="TOCHeading1">
    <w:name w:val="TOC Heading1"/>
    <w:basedOn w:val="Heading1"/>
    <w:next w:val="Normal"/>
    <w:uiPriority w:val="39"/>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Suri Lia Wati</cp:lastModifiedBy>
  <cp:revision>25</cp:revision>
  <cp:lastPrinted>2022-03-01T19:27:00Z</cp:lastPrinted>
  <dcterms:created xsi:type="dcterms:W3CDTF">2022-02-18T23:39:00Z</dcterms:created>
  <dcterms:modified xsi:type="dcterms:W3CDTF">2022-04-07T01:34:00Z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272CBA2A68FFA404CAEF1E624818060C</vt:lpwstr>
  </property>
  <property fmtid="{D5CDD505-2E9C-101B-9397-08002B2CF9AE}" pid="3" name="KSOProductBuildVer">
    <vt:lpwstr>2052-11.20.0</vt:lpwstr>
  </property>
</Properties>
</file>